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306F4"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r w:rsidRPr="0093579A">
        <w:rPr>
          <w:rFonts w:ascii="Times New Roman" w:hAnsi="Times New Roman" w:cs="Times New Roman"/>
          <w:b/>
          <w:i/>
          <w:iCs/>
          <w:color w:val="000000" w:themeColor="text1"/>
        </w:rPr>
        <w:t>Приложение 1</w:t>
      </w:r>
    </w:p>
    <w:p w14:paraId="4DFE83B9" w14:textId="77777777" w:rsidR="00F935E0" w:rsidRPr="0093579A" w:rsidRDefault="00F935E0" w:rsidP="00F935E0">
      <w:pPr>
        <w:spacing w:after="0" w:line="240" w:lineRule="auto"/>
        <w:jc w:val="right"/>
        <w:rPr>
          <w:rFonts w:ascii="Times New Roman" w:hAnsi="Times New Roman" w:cs="Times New Roman"/>
          <w:bCs/>
          <w:i/>
          <w:iCs/>
          <w:color w:val="000000" w:themeColor="text1"/>
        </w:rPr>
      </w:pPr>
      <w:r w:rsidRPr="0093579A">
        <w:rPr>
          <w:rFonts w:ascii="Times New Roman" w:hAnsi="Times New Roman" w:cs="Times New Roman"/>
          <w:bCs/>
          <w:i/>
          <w:iCs/>
          <w:color w:val="000000" w:themeColor="text1"/>
        </w:rPr>
        <w:t xml:space="preserve">к Информационному сообщению о проведении отбора аудиторской организации </w:t>
      </w:r>
    </w:p>
    <w:p w14:paraId="38103C2E" w14:textId="77777777" w:rsidR="00F935E0" w:rsidRPr="0093579A" w:rsidRDefault="00F935E0" w:rsidP="00F935E0">
      <w:pPr>
        <w:spacing w:after="0" w:line="240" w:lineRule="auto"/>
        <w:jc w:val="right"/>
        <w:rPr>
          <w:rFonts w:ascii="Times New Roman" w:hAnsi="Times New Roman" w:cs="Times New Roman"/>
          <w:bCs/>
          <w:i/>
          <w:iCs/>
          <w:color w:val="000000" w:themeColor="text1"/>
        </w:rPr>
      </w:pPr>
      <w:r w:rsidRPr="0093579A">
        <w:rPr>
          <w:rFonts w:ascii="Times New Roman" w:hAnsi="Times New Roman" w:cs="Times New Roman"/>
          <w:bCs/>
          <w:i/>
          <w:iCs/>
          <w:color w:val="000000" w:themeColor="text1"/>
        </w:rPr>
        <w:t xml:space="preserve">для проведения обязательного аудита бухгалтерской (финансовой) отчетности </w:t>
      </w:r>
    </w:p>
    <w:p w14:paraId="61E180BC" w14:textId="77777777" w:rsidR="00F935E0" w:rsidRPr="0093579A" w:rsidRDefault="00F935E0" w:rsidP="00F935E0">
      <w:pPr>
        <w:spacing w:after="0" w:line="240" w:lineRule="auto"/>
        <w:jc w:val="right"/>
        <w:rPr>
          <w:rFonts w:ascii="Times New Roman" w:hAnsi="Times New Roman" w:cs="Times New Roman"/>
          <w:bCs/>
          <w:i/>
          <w:iCs/>
          <w:color w:val="000000" w:themeColor="text1"/>
        </w:rPr>
      </w:pPr>
      <w:r w:rsidRPr="0093579A">
        <w:rPr>
          <w:rFonts w:ascii="Times New Roman" w:hAnsi="Times New Roman" w:cs="Times New Roman"/>
          <w:bCs/>
          <w:i/>
          <w:iCs/>
          <w:color w:val="000000" w:themeColor="text1"/>
        </w:rPr>
        <w:t>«Северный Народный Банк» (АО)</w:t>
      </w:r>
    </w:p>
    <w:p w14:paraId="231485D7" w14:textId="77777777" w:rsidR="00F935E0" w:rsidRPr="0093579A" w:rsidRDefault="00F935E0" w:rsidP="00F935E0">
      <w:pPr>
        <w:tabs>
          <w:tab w:val="left" w:pos="709"/>
        </w:tabs>
        <w:suppressAutoHyphens/>
        <w:spacing w:after="0" w:line="240" w:lineRule="auto"/>
        <w:jc w:val="center"/>
        <w:rPr>
          <w:rFonts w:ascii="Times New Roman" w:hAnsi="Times New Roman" w:cs="Times New Roman"/>
          <w:b/>
          <w:color w:val="000000" w:themeColor="text1"/>
          <w:sz w:val="24"/>
          <w:szCs w:val="24"/>
        </w:rPr>
      </w:pPr>
    </w:p>
    <w:p w14:paraId="655F3EE7" w14:textId="77777777" w:rsidR="00F935E0" w:rsidRPr="0093579A" w:rsidRDefault="00F935E0" w:rsidP="00F935E0">
      <w:pPr>
        <w:tabs>
          <w:tab w:val="left" w:pos="709"/>
        </w:tabs>
        <w:suppressAutoHyphens/>
        <w:spacing w:after="0" w:line="240" w:lineRule="auto"/>
        <w:jc w:val="center"/>
        <w:rPr>
          <w:rFonts w:ascii="Times New Roman" w:hAnsi="Times New Roman" w:cs="Times New Roman"/>
          <w:b/>
          <w:color w:val="000000" w:themeColor="text1"/>
          <w:sz w:val="24"/>
          <w:szCs w:val="24"/>
        </w:rPr>
      </w:pPr>
      <w:r w:rsidRPr="0093579A">
        <w:rPr>
          <w:rFonts w:ascii="Times New Roman" w:hAnsi="Times New Roman" w:cs="Times New Roman"/>
          <w:b/>
          <w:color w:val="000000" w:themeColor="text1"/>
          <w:sz w:val="24"/>
          <w:szCs w:val="24"/>
        </w:rPr>
        <w:t>1. Организатор конкурса</w:t>
      </w:r>
    </w:p>
    <w:p w14:paraId="11FD0DCB" w14:textId="77777777" w:rsidR="00F935E0" w:rsidRPr="0093579A" w:rsidRDefault="00F935E0" w:rsidP="00F935E0">
      <w:pPr>
        <w:tabs>
          <w:tab w:val="left" w:pos="709"/>
        </w:tabs>
        <w:suppressAutoHyphens/>
        <w:spacing w:after="0" w:line="240" w:lineRule="auto"/>
        <w:ind w:firstLine="709"/>
        <w:jc w:val="both"/>
        <w:rPr>
          <w:rFonts w:ascii="Times New Roman" w:eastAsia="Times New Roman" w:hAnsi="Times New Roman" w:cs="Times New Roman"/>
          <w:color w:val="000000" w:themeColor="text1"/>
          <w:sz w:val="24"/>
          <w:szCs w:val="24"/>
          <w:lang w:eastAsia="ru-RU"/>
        </w:rPr>
      </w:pPr>
      <w:r w:rsidRPr="0093579A">
        <w:rPr>
          <w:rFonts w:ascii="Times New Roman" w:hAnsi="Times New Roman" w:cs="Times New Roman"/>
          <w:b/>
          <w:color w:val="000000" w:themeColor="text1"/>
          <w:sz w:val="24"/>
          <w:szCs w:val="24"/>
        </w:rPr>
        <w:t xml:space="preserve"> </w:t>
      </w:r>
      <w:r w:rsidRPr="0093579A">
        <w:rPr>
          <w:rFonts w:ascii="Times New Roman" w:eastAsia="Times New Roman" w:hAnsi="Times New Roman" w:cs="Times New Roman"/>
          <w:color w:val="000000" w:themeColor="text1"/>
          <w:sz w:val="24"/>
          <w:szCs w:val="24"/>
          <w:lang w:eastAsia="ru-RU"/>
        </w:rPr>
        <w:t>«Северный Народный Банк» (АО), ИНН 1101300820, ОГРН 1021100000074</w:t>
      </w:r>
    </w:p>
    <w:p w14:paraId="3406F179" w14:textId="77777777" w:rsidR="00F935E0" w:rsidRPr="0093579A" w:rsidRDefault="00F935E0" w:rsidP="00F935E0">
      <w:pPr>
        <w:tabs>
          <w:tab w:val="left" w:pos="709"/>
        </w:tabs>
        <w:suppressAutoHyphens/>
        <w:spacing w:after="0" w:line="240" w:lineRule="auto"/>
        <w:ind w:firstLine="709"/>
        <w:jc w:val="both"/>
        <w:rPr>
          <w:rFonts w:ascii="Times New Roman" w:eastAsia="Times New Roman" w:hAnsi="Times New Roman" w:cs="Times New Roman"/>
          <w:color w:val="000000" w:themeColor="text1"/>
          <w:sz w:val="24"/>
          <w:szCs w:val="24"/>
          <w:lang w:eastAsia="ru-RU"/>
        </w:rPr>
      </w:pPr>
      <w:r w:rsidRPr="0093579A">
        <w:rPr>
          <w:rFonts w:ascii="Times New Roman" w:eastAsia="Times New Roman" w:hAnsi="Times New Roman" w:cs="Times New Roman"/>
          <w:color w:val="000000" w:themeColor="text1"/>
          <w:sz w:val="24"/>
          <w:szCs w:val="24"/>
          <w:lang w:eastAsia="ru-RU"/>
        </w:rPr>
        <w:t>Адрес юридического лица: 167000, Республика Коми, г. Сыктывкар, ул. Первомайская, д. 68</w:t>
      </w:r>
    </w:p>
    <w:p w14:paraId="096A88CD" w14:textId="77777777" w:rsidR="00F935E0" w:rsidRPr="0093579A" w:rsidRDefault="00F935E0" w:rsidP="00F935E0">
      <w:pPr>
        <w:tabs>
          <w:tab w:val="left" w:pos="709"/>
        </w:tabs>
        <w:suppressAutoHyphens/>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Регистрационный номер кредитной организации, присвоенный ей Банком России, 2721 от «25» февраля 1994 года.</w:t>
      </w:r>
    </w:p>
    <w:p w14:paraId="570ECBC8" w14:textId="77777777" w:rsidR="00F935E0" w:rsidRPr="0093579A" w:rsidRDefault="00F935E0" w:rsidP="00F935E0">
      <w:pPr>
        <w:tabs>
          <w:tab w:val="left" w:pos="709"/>
        </w:tabs>
        <w:suppressAutoHyphens/>
        <w:spacing w:after="0" w:line="240" w:lineRule="auto"/>
        <w:jc w:val="both"/>
        <w:rPr>
          <w:rFonts w:ascii="Times New Roman" w:hAnsi="Times New Roman" w:cs="Times New Roman"/>
          <w:bCs/>
          <w:color w:val="000000" w:themeColor="text1"/>
          <w:sz w:val="24"/>
          <w:szCs w:val="24"/>
        </w:rPr>
      </w:pPr>
    </w:p>
    <w:p w14:paraId="6DAC910B" w14:textId="77777777" w:rsidR="00F935E0" w:rsidRPr="0093579A" w:rsidRDefault="00F935E0" w:rsidP="00F935E0">
      <w:pPr>
        <w:tabs>
          <w:tab w:val="left" w:pos="709"/>
        </w:tabs>
        <w:suppressAutoHyphens/>
        <w:spacing w:after="0" w:line="240" w:lineRule="auto"/>
        <w:jc w:val="center"/>
        <w:rPr>
          <w:rFonts w:ascii="Times New Roman" w:hAnsi="Times New Roman" w:cs="Times New Roman"/>
          <w:b/>
          <w:color w:val="000000" w:themeColor="text1"/>
          <w:sz w:val="24"/>
          <w:szCs w:val="24"/>
        </w:rPr>
      </w:pPr>
      <w:r w:rsidRPr="0093579A">
        <w:rPr>
          <w:rFonts w:ascii="Times New Roman" w:hAnsi="Times New Roman" w:cs="Times New Roman"/>
          <w:b/>
          <w:color w:val="000000" w:themeColor="text1"/>
          <w:sz w:val="24"/>
          <w:szCs w:val="24"/>
        </w:rPr>
        <w:t>2. Требования к Участникам</w:t>
      </w:r>
    </w:p>
    <w:p w14:paraId="10454796" w14:textId="77777777" w:rsidR="00F935E0" w:rsidRPr="0093579A" w:rsidRDefault="00F935E0" w:rsidP="00F935E0">
      <w:pPr>
        <w:spacing w:after="0" w:line="240" w:lineRule="auto"/>
        <w:ind w:firstLine="709"/>
        <w:jc w:val="both"/>
        <w:rPr>
          <w:rFonts w:ascii="Times New Roman" w:eastAsia="Calibri" w:hAnsi="Times New Roman" w:cs="Times New Roman"/>
          <w:color w:val="000000" w:themeColor="text1"/>
          <w:sz w:val="24"/>
          <w:szCs w:val="24"/>
        </w:rPr>
      </w:pPr>
      <w:r w:rsidRPr="0093579A">
        <w:rPr>
          <w:rFonts w:ascii="Times New Roman" w:eastAsia="Calibri" w:hAnsi="Times New Roman" w:cs="Times New Roman"/>
          <w:color w:val="000000" w:themeColor="text1"/>
          <w:sz w:val="24"/>
          <w:szCs w:val="24"/>
        </w:rPr>
        <w:t xml:space="preserve">В конкурсе вправе принимать участие аудиторская организация: </w:t>
      </w:r>
    </w:p>
    <w:p w14:paraId="4CD8113F" w14:textId="77777777" w:rsidR="00F935E0" w:rsidRPr="0093579A" w:rsidRDefault="00F935E0" w:rsidP="00F935E0">
      <w:pPr>
        <w:numPr>
          <w:ilvl w:val="0"/>
          <w:numId w:val="1"/>
        </w:numPr>
        <w:tabs>
          <w:tab w:val="left" w:pos="1134"/>
        </w:tabs>
        <w:spacing w:after="0" w:line="240" w:lineRule="auto"/>
        <w:ind w:left="0" w:firstLine="709"/>
        <w:contextualSpacing/>
        <w:jc w:val="both"/>
        <w:rPr>
          <w:rFonts w:ascii="Times New Roman" w:eastAsia="Arial" w:hAnsi="Times New Roman" w:cs="Times New Roman"/>
          <w:color w:val="000000" w:themeColor="text1"/>
          <w:sz w:val="24"/>
          <w:szCs w:val="24"/>
        </w:rPr>
      </w:pPr>
      <w:r w:rsidRPr="0093579A">
        <w:rPr>
          <w:rFonts w:ascii="Times New Roman" w:eastAsia="Arial" w:hAnsi="Times New Roman" w:cs="Times New Roman"/>
          <w:color w:val="000000" w:themeColor="text1"/>
          <w:sz w:val="24"/>
          <w:szCs w:val="24"/>
        </w:rPr>
        <w:t xml:space="preserve">созданная в соответствии с законодательством Российской Федерации; </w:t>
      </w:r>
    </w:p>
    <w:p w14:paraId="181A69DE" w14:textId="77777777" w:rsidR="00F935E0" w:rsidRPr="0093579A" w:rsidRDefault="00F935E0" w:rsidP="00F935E0">
      <w:pPr>
        <w:numPr>
          <w:ilvl w:val="0"/>
          <w:numId w:val="1"/>
        </w:numPr>
        <w:tabs>
          <w:tab w:val="left" w:pos="1134"/>
        </w:tabs>
        <w:spacing w:after="0" w:line="240" w:lineRule="auto"/>
        <w:ind w:left="0" w:firstLine="709"/>
        <w:contextualSpacing/>
        <w:jc w:val="both"/>
        <w:rPr>
          <w:rFonts w:ascii="Times New Roman" w:eastAsia="Arial" w:hAnsi="Times New Roman" w:cs="Times New Roman"/>
          <w:color w:val="000000" w:themeColor="text1"/>
          <w:sz w:val="24"/>
          <w:szCs w:val="24"/>
        </w:rPr>
      </w:pPr>
      <w:r w:rsidRPr="0093579A">
        <w:rPr>
          <w:rFonts w:ascii="Times New Roman" w:eastAsia="Arial" w:hAnsi="Times New Roman" w:cs="Times New Roman"/>
          <w:color w:val="000000" w:themeColor="text1"/>
          <w:sz w:val="24"/>
          <w:szCs w:val="24"/>
        </w:rPr>
        <w:t>включенная в реестр аудиторских организаций, оказывающих аудиторские услуги общественно значимым организациям на финансовом рынке (часть 3 статьи 5.1 Федерального закона от 30.12.2008 № 307-ФЗ «Об аудиторской деятельности»);</w:t>
      </w:r>
    </w:p>
    <w:p w14:paraId="485C242B" w14:textId="77777777" w:rsidR="00F935E0" w:rsidRPr="0093579A" w:rsidRDefault="00F935E0" w:rsidP="00F935E0">
      <w:pPr>
        <w:numPr>
          <w:ilvl w:val="0"/>
          <w:numId w:val="1"/>
        </w:numPr>
        <w:tabs>
          <w:tab w:val="left" w:pos="1134"/>
        </w:tabs>
        <w:spacing w:after="0" w:line="240" w:lineRule="auto"/>
        <w:ind w:left="0" w:firstLine="709"/>
        <w:contextualSpacing/>
        <w:jc w:val="both"/>
        <w:rPr>
          <w:rFonts w:ascii="Times New Roman" w:eastAsia="Arial" w:hAnsi="Times New Roman" w:cs="Times New Roman"/>
          <w:color w:val="000000" w:themeColor="text1"/>
          <w:sz w:val="24"/>
          <w:szCs w:val="24"/>
        </w:rPr>
      </w:pPr>
      <w:r w:rsidRPr="0093579A">
        <w:rPr>
          <w:rFonts w:ascii="Times New Roman" w:eastAsia="Arial" w:hAnsi="Times New Roman" w:cs="Times New Roman"/>
          <w:color w:val="000000" w:themeColor="text1"/>
          <w:sz w:val="24"/>
          <w:szCs w:val="24"/>
        </w:rPr>
        <w:t>являющаяся членом саморегулируемой организации аудиторов в соответствии с требованиями статьи 3 Федерального закона от 30.12.2008 № 307-ФЗ «Об аудиторской деятельности»;</w:t>
      </w:r>
    </w:p>
    <w:p w14:paraId="11E45A25" w14:textId="77777777" w:rsidR="00F935E0" w:rsidRPr="0093579A" w:rsidRDefault="00F935E0" w:rsidP="00F935E0">
      <w:pPr>
        <w:numPr>
          <w:ilvl w:val="0"/>
          <w:numId w:val="1"/>
        </w:numPr>
        <w:tabs>
          <w:tab w:val="left" w:pos="1134"/>
        </w:tabs>
        <w:spacing w:after="0" w:line="240" w:lineRule="auto"/>
        <w:ind w:left="0" w:firstLine="709"/>
        <w:contextualSpacing/>
        <w:jc w:val="both"/>
        <w:rPr>
          <w:rFonts w:ascii="Times New Roman" w:eastAsia="Arial" w:hAnsi="Times New Roman" w:cs="Times New Roman"/>
          <w:color w:val="000000" w:themeColor="text1"/>
          <w:sz w:val="24"/>
          <w:szCs w:val="24"/>
        </w:rPr>
      </w:pPr>
      <w:r w:rsidRPr="0093579A">
        <w:rPr>
          <w:rFonts w:ascii="Times New Roman" w:eastAsia="Arial" w:hAnsi="Times New Roman" w:cs="Times New Roman"/>
          <w:color w:val="000000" w:themeColor="text1"/>
          <w:sz w:val="24"/>
          <w:szCs w:val="24"/>
        </w:rPr>
        <w:t>проходящая внешний контроль качества с периодичностью, установленной законодательством;</w:t>
      </w:r>
    </w:p>
    <w:p w14:paraId="0062ECBA" w14:textId="77777777" w:rsidR="00F935E0" w:rsidRPr="0093579A" w:rsidRDefault="00F935E0" w:rsidP="00F935E0">
      <w:pPr>
        <w:numPr>
          <w:ilvl w:val="0"/>
          <w:numId w:val="1"/>
        </w:numPr>
        <w:tabs>
          <w:tab w:val="left" w:pos="1134"/>
        </w:tabs>
        <w:spacing w:after="0" w:line="240" w:lineRule="auto"/>
        <w:ind w:left="0" w:firstLine="709"/>
        <w:contextualSpacing/>
        <w:jc w:val="both"/>
        <w:rPr>
          <w:rFonts w:ascii="Times New Roman" w:eastAsia="Arial" w:hAnsi="Times New Roman" w:cs="Times New Roman"/>
          <w:color w:val="000000" w:themeColor="text1"/>
          <w:sz w:val="24"/>
          <w:szCs w:val="24"/>
        </w:rPr>
      </w:pPr>
      <w:r w:rsidRPr="0093579A">
        <w:rPr>
          <w:rFonts w:ascii="Times New Roman" w:eastAsia="Arial" w:hAnsi="Times New Roman" w:cs="Times New Roman"/>
          <w:color w:val="000000" w:themeColor="text1"/>
          <w:sz w:val="24"/>
          <w:szCs w:val="24"/>
        </w:rPr>
        <w:t>соответствующая требованиям к независимости аудиторских организаций, установленным статьей 8 Федерального закона «Об аудиторской деятельности», Правилами независимости аудиторов и аудиторских организаций и Кодексом профессиональной этики аудиторов;</w:t>
      </w:r>
    </w:p>
    <w:p w14:paraId="6E204048" w14:textId="77777777" w:rsidR="00F935E0" w:rsidRPr="0093579A" w:rsidRDefault="00F935E0" w:rsidP="00F935E0">
      <w:pPr>
        <w:numPr>
          <w:ilvl w:val="0"/>
          <w:numId w:val="1"/>
        </w:numPr>
        <w:tabs>
          <w:tab w:val="left" w:pos="1134"/>
        </w:tabs>
        <w:spacing w:after="0" w:line="240" w:lineRule="auto"/>
        <w:ind w:left="0" w:firstLine="709"/>
        <w:contextualSpacing/>
        <w:jc w:val="both"/>
        <w:rPr>
          <w:rFonts w:ascii="Times New Roman" w:eastAsia="Arial" w:hAnsi="Times New Roman" w:cs="Times New Roman"/>
          <w:color w:val="000000" w:themeColor="text1"/>
          <w:sz w:val="24"/>
          <w:szCs w:val="24"/>
        </w:rPr>
      </w:pPr>
      <w:r w:rsidRPr="0093579A">
        <w:rPr>
          <w:rFonts w:ascii="Times New Roman" w:eastAsia="Arial" w:hAnsi="Times New Roman" w:cs="Times New Roman"/>
          <w:color w:val="000000" w:themeColor="text1"/>
          <w:sz w:val="24"/>
          <w:szCs w:val="24"/>
        </w:rPr>
        <w:t xml:space="preserve">имевшая в течение трех лет, предшествовавших году проведения конкурсного отбора, опыт проведения аудиторских проверок кредитных организаций, осуществление которых предусмотрено статьей 42 Федерального закона «О банках и банковской деятельности»; </w:t>
      </w:r>
    </w:p>
    <w:p w14:paraId="664F0A82" w14:textId="77777777" w:rsidR="00F935E0" w:rsidRPr="0093579A" w:rsidRDefault="00F935E0" w:rsidP="00F935E0">
      <w:pPr>
        <w:numPr>
          <w:ilvl w:val="0"/>
          <w:numId w:val="1"/>
        </w:numPr>
        <w:tabs>
          <w:tab w:val="left" w:pos="1134"/>
        </w:tabs>
        <w:spacing w:after="0" w:line="240" w:lineRule="auto"/>
        <w:ind w:left="0" w:firstLine="709"/>
        <w:contextualSpacing/>
        <w:jc w:val="both"/>
        <w:rPr>
          <w:rFonts w:ascii="Times New Roman" w:eastAsia="Arial" w:hAnsi="Times New Roman" w:cs="Times New Roman"/>
          <w:color w:val="000000" w:themeColor="text1"/>
          <w:sz w:val="24"/>
          <w:szCs w:val="24"/>
        </w:rPr>
      </w:pPr>
      <w:r w:rsidRPr="0093579A">
        <w:rPr>
          <w:rFonts w:ascii="Times New Roman" w:eastAsia="Arial" w:hAnsi="Times New Roman" w:cs="Times New Roman"/>
          <w:color w:val="000000" w:themeColor="text1"/>
          <w:sz w:val="24"/>
          <w:szCs w:val="24"/>
        </w:rPr>
        <w:t xml:space="preserve">не имевшая в течение трех лет, предшествовавших году проведения конкурсного отбора, вступивших в законную силу решений суда об удовлетворении требований клиентов к аудиторской организации (аудиторам, являющимся сотрудниками аудиторской организации), связанных с качеством аудиторских услуг; </w:t>
      </w:r>
    </w:p>
    <w:p w14:paraId="01530B4D" w14:textId="77777777" w:rsidR="00F935E0" w:rsidRPr="0093579A" w:rsidRDefault="00F935E0" w:rsidP="00F935E0">
      <w:pPr>
        <w:numPr>
          <w:ilvl w:val="0"/>
          <w:numId w:val="1"/>
        </w:numPr>
        <w:tabs>
          <w:tab w:val="left" w:pos="1134"/>
        </w:tabs>
        <w:spacing w:after="0" w:line="240" w:lineRule="auto"/>
        <w:ind w:left="0" w:firstLine="709"/>
        <w:contextualSpacing/>
        <w:jc w:val="both"/>
        <w:rPr>
          <w:rFonts w:ascii="Times New Roman" w:eastAsia="Arial" w:hAnsi="Times New Roman" w:cs="Times New Roman"/>
          <w:color w:val="000000" w:themeColor="text1"/>
          <w:sz w:val="24"/>
          <w:szCs w:val="24"/>
        </w:rPr>
      </w:pPr>
      <w:r w:rsidRPr="0093579A">
        <w:rPr>
          <w:rFonts w:ascii="Times New Roman" w:eastAsia="Arial" w:hAnsi="Times New Roman" w:cs="Times New Roman"/>
          <w:color w:val="000000" w:themeColor="text1"/>
          <w:sz w:val="24"/>
          <w:szCs w:val="24"/>
        </w:rPr>
        <w:t xml:space="preserve">не имевшая в течение трех лет, предшествовавших году проведения конкурсного отбора, фактов применения к аудиторской организации, аудиторам, являющимся сотрудниками аудиторской организации, мер дисциплинарного воздействия, предусмотренных частями 1 и 6 статьи 20 Федерального закона «Об аудиторской деятельности» (за исключением своевременного и полного исполнения аудиторской организацией решений о применении к ней мер дисциплинарного воздействия); </w:t>
      </w:r>
    </w:p>
    <w:p w14:paraId="69E535ED" w14:textId="77777777" w:rsidR="00F935E0" w:rsidRPr="0093579A" w:rsidRDefault="00F935E0" w:rsidP="00F935E0">
      <w:pPr>
        <w:numPr>
          <w:ilvl w:val="0"/>
          <w:numId w:val="1"/>
        </w:numPr>
        <w:tabs>
          <w:tab w:val="left" w:pos="1134"/>
        </w:tabs>
        <w:spacing w:after="0" w:line="240" w:lineRule="auto"/>
        <w:ind w:left="0" w:firstLine="709"/>
        <w:contextualSpacing/>
        <w:jc w:val="both"/>
        <w:rPr>
          <w:rFonts w:ascii="Times New Roman" w:eastAsia="Arial" w:hAnsi="Times New Roman" w:cs="Times New Roman"/>
          <w:color w:val="000000" w:themeColor="text1"/>
          <w:sz w:val="24"/>
          <w:szCs w:val="24"/>
        </w:rPr>
      </w:pPr>
      <w:r w:rsidRPr="0093579A">
        <w:rPr>
          <w:rFonts w:ascii="Times New Roman" w:eastAsia="Arial" w:hAnsi="Times New Roman" w:cs="Times New Roman"/>
          <w:color w:val="000000" w:themeColor="text1"/>
          <w:sz w:val="24"/>
          <w:szCs w:val="24"/>
        </w:rPr>
        <w:t xml:space="preserve">являющаяся страхователем ответственности за нарушение договора оказания аудиторских услуг и (или) за причинение вреда имуществу других лиц в результате осуществления аудиторской деятельности; </w:t>
      </w:r>
    </w:p>
    <w:p w14:paraId="1952C4B4" w14:textId="77777777" w:rsidR="00F935E0" w:rsidRPr="0093579A" w:rsidRDefault="00F935E0" w:rsidP="00F935E0">
      <w:pPr>
        <w:numPr>
          <w:ilvl w:val="0"/>
          <w:numId w:val="1"/>
        </w:numPr>
        <w:tabs>
          <w:tab w:val="left" w:pos="1134"/>
        </w:tabs>
        <w:spacing w:after="0" w:line="240" w:lineRule="auto"/>
        <w:ind w:left="0" w:firstLine="709"/>
        <w:contextualSpacing/>
        <w:jc w:val="both"/>
        <w:rPr>
          <w:rFonts w:ascii="Times New Roman" w:eastAsia="Arial" w:hAnsi="Times New Roman" w:cs="Times New Roman"/>
          <w:color w:val="000000" w:themeColor="text1"/>
          <w:sz w:val="24"/>
          <w:szCs w:val="24"/>
        </w:rPr>
      </w:pPr>
      <w:r w:rsidRPr="0093579A">
        <w:rPr>
          <w:rFonts w:ascii="Times New Roman" w:eastAsia="Arial" w:hAnsi="Times New Roman" w:cs="Times New Roman"/>
          <w:color w:val="000000" w:themeColor="text1"/>
          <w:sz w:val="24"/>
          <w:szCs w:val="24"/>
        </w:rPr>
        <w:t xml:space="preserve">не имевшая в течение трех лет, предшествовавших году проведения конкурсного отбора, фактов выражения </w:t>
      </w:r>
      <w:proofErr w:type="spellStart"/>
      <w:r w:rsidRPr="0093579A">
        <w:rPr>
          <w:rFonts w:ascii="Times New Roman" w:eastAsia="Arial" w:hAnsi="Times New Roman" w:cs="Times New Roman"/>
          <w:color w:val="000000" w:themeColor="text1"/>
          <w:sz w:val="24"/>
          <w:szCs w:val="24"/>
        </w:rPr>
        <w:t>немодифицированного</w:t>
      </w:r>
      <w:proofErr w:type="spellEnd"/>
      <w:r w:rsidRPr="0093579A">
        <w:rPr>
          <w:rFonts w:ascii="Times New Roman" w:eastAsia="Arial" w:hAnsi="Times New Roman" w:cs="Times New Roman"/>
          <w:color w:val="000000" w:themeColor="text1"/>
          <w:sz w:val="24"/>
          <w:szCs w:val="24"/>
        </w:rPr>
        <w:t xml:space="preserve"> мнения о достоверности бухгалтерской (финансовой) отчетности аудируемой кредитной организации, если в дальнейшем были выявлены факты существенной недостоверности отчетных данных, содержащихся в указанной отчетности за соответствующий период, повлекшие за собой появление оснований для отзыва у кредитной организации лицензии на осуществление банковских операций, предусмотренных статьей 20 Федерального закона «О банках и банковской деятельности», либо возникновение оснований для осуществления мер по предупреждению несостоятельности (банкротства) кредитной организации; </w:t>
      </w:r>
    </w:p>
    <w:p w14:paraId="1750F925" w14:textId="77777777" w:rsidR="00F935E0" w:rsidRPr="0093579A" w:rsidRDefault="00F935E0" w:rsidP="00F935E0">
      <w:pPr>
        <w:numPr>
          <w:ilvl w:val="0"/>
          <w:numId w:val="1"/>
        </w:numPr>
        <w:tabs>
          <w:tab w:val="left" w:pos="1134"/>
        </w:tabs>
        <w:spacing w:after="0" w:line="240" w:lineRule="auto"/>
        <w:ind w:left="0" w:firstLine="709"/>
        <w:contextualSpacing/>
        <w:jc w:val="both"/>
        <w:rPr>
          <w:rFonts w:ascii="Times New Roman" w:eastAsia="Arial" w:hAnsi="Times New Roman" w:cs="Times New Roman"/>
          <w:color w:val="000000" w:themeColor="text1"/>
          <w:sz w:val="24"/>
          <w:szCs w:val="24"/>
        </w:rPr>
      </w:pPr>
      <w:r w:rsidRPr="0093579A">
        <w:rPr>
          <w:rFonts w:ascii="Times New Roman" w:eastAsia="Arial" w:hAnsi="Times New Roman" w:cs="Times New Roman"/>
          <w:color w:val="000000" w:themeColor="text1"/>
          <w:sz w:val="24"/>
          <w:szCs w:val="24"/>
        </w:rPr>
        <w:lastRenderedPageBreak/>
        <w:t>не являющаяся членом сети аудиторских организаций, головная организация или иные члены которой созданы в соответствии с законодательством иностранных государств и территорий, включенных в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утвержденный Правительством Российской Федерации в соответствии с пунктом 14 Указа Президента Российской Федерации от 05.03.2022 № 95 «О временном порядке исполнения обязательств перед некоторыми иностранными кредиторами» (далее — недружественные государства), не имеющая акционеров (участников), созданных в соответствии с законодательством недружественных государств или являющихся гражданами недружественных государств.</w:t>
      </w:r>
    </w:p>
    <w:p w14:paraId="1872CC6C" w14:textId="77777777" w:rsidR="00F935E0" w:rsidRPr="0093579A" w:rsidRDefault="00F935E0" w:rsidP="00F935E0">
      <w:pPr>
        <w:spacing w:after="0" w:line="240" w:lineRule="auto"/>
        <w:jc w:val="both"/>
        <w:rPr>
          <w:rFonts w:ascii="Times New Roman" w:hAnsi="Times New Roman" w:cs="Times New Roman"/>
          <w:b/>
          <w:color w:val="000000" w:themeColor="text1"/>
          <w:sz w:val="24"/>
          <w:szCs w:val="24"/>
        </w:rPr>
      </w:pPr>
    </w:p>
    <w:p w14:paraId="071905C2" w14:textId="77777777" w:rsidR="00F935E0" w:rsidRPr="0093579A" w:rsidRDefault="00F935E0" w:rsidP="00F935E0">
      <w:pPr>
        <w:spacing w:after="0" w:line="240" w:lineRule="auto"/>
        <w:jc w:val="center"/>
        <w:rPr>
          <w:rFonts w:ascii="Times New Roman" w:hAnsi="Times New Roman" w:cs="Times New Roman"/>
          <w:b/>
          <w:color w:val="000000" w:themeColor="text1"/>
          <w:sz w:val="24"/>
          <w:szCs w:val="24"/>
        </w:rPr>
      </w:pPr>
      <w:r w:rsidRPr="0093579A">
        <w:rPr>
          <w:rFonts w:ascii="Times New Roman" w:hAnsi="Times New Roman" w:cs="Times New Roman"/>
          <w:b/>
          <w:color w:val="000000" w:themeColor="text1"/>
          <w:sz w:val="24"/>
          <w:szCs w:val="24"/>
        </w:rPr>
        <w:t>3. Сроки, порядок подачи и рассмотрения заявок</w:t>
      </w:r>
    </w:p>
    <w:p w14:paraId="65FE91A1" w14:textId="08F8608C" w:rsidR="00F935E0" w:rsidRPr="00A46942" w:rsidRDefault="00F935E0" w:rsidP="00F935E0">
      <w:pPr>
        <w:spacing w:after="0" w:line="240" w:lineRule="auto"/>
        <w:ind w:firstLine="709"/>
        <w:jc w:val="both"/>
        <w:rPr>
          <w:rFonts w:ascii="Times New Roman" w:hAnsi="Times New Roman" w:cs="Times New Roman"/>
          <w:bCs/>
          <w:sz w:val="24"/>
          <w:szCs w:val="24"/>
        </w:rPr>
      </w:pPr>
      <w:r w:rsidRPr="00A46942">
        <w:rPr>
          <w:rFonts w:ascii="Times New Roman" w:hAnsi="Times New Roman" w:cs="Times New Roman"/>
          <w:bCs/>
          <w:sz w:val="24"/>
          <w:szCs w:val="24"/>
        </w:rPr>
        <w:t xml:space="preserve">3.1. Начало приема заявок: 01.10.2026. </w:t>
      </w:r>
    </w:p>
    <w:p w14:paraId="7225C97E" w14:textId="5858E8EB" w:rsidR="00F935E0" w:rsidRPr="00A46942" w:rsidRDefault="00F935E0" w:rsidP="00F935E0">
      <w:pPr>
        <w:spacing w:after="0" w:line="240" w:lineRule="auto"/>
        <w:ind w:firstLine="709"/>
        <w:jc w:val="both"/>
        <w:rPr>
          <w:rFonts w:ascii="Times New Roman" w:hAnsi="Times New Roman" w:cs="Times New Roman"/>
          <w:bCs/>
          <w:sz w:val="24"/>
          <w:szCs w:val="24"/>
        </w:rPr>
      </w:pPr>
      <w:r w:rsidRPr="00A46942">
        <w:rPr>
          <w:rFonts w:ascii="Times New Roman" w:hAnsi="Times New Roman" w:cs="Times New Roman"/>
          <w:bCs/>
          <w:sz w:val="24"/>
          <w:szCs w:val="24"/>
        </w:rPr>
        <w:t xml:space="preserve">3.2. Окончание приема заявок: </w:t>
      </w:r>
      <w:r w:rsidR="00A366C6" w:rsidRPr="00A46942">
        <w:rPr>
          <w:rFonts w:ascii="Times New Roman" w:hAnsi="Times New Roman" w:cs="Times New Roman"/>
          <w:bCs/>
          <w:sz w:val="24"/>
          <w:szCs w:val="24"/>
        </w:rPr>
        <w:t>3</w:t>
      </w:r>
      <w:r w:rsidR="004B339B" w:rsidRPr="00A46942">
        <w:rPr>
          <w:rFonts w:ascii="Times New Roman" w:hAnsi="Times New Roman" w:cs="Times New Roman"/>
          <w:bCs/>
          <w:sz w:val="24"/>
          <w:szCs w:val="24"/>
        </w:rPr>
        <w:t>1</w:t>
      </w:r>
      <w:r w:rsidRPr="00A46942">
        <w:rPr>
          <w:rFonts w:ascii="Times New Roman" w:hAnsi="Times New Roman" w:cs="Times New Roman"/>
          <w:bCs/>
          <w:sz w:val="24"/>
          <w:szCs w:val="24"/>
        </w:rPr>
        <w:t xml:space="preserve">.10.2026. </w:t>
      </w:r>
    </w:p>
    <w:p w14:paraId="2EAFD837" w14:textId="65EC5B02" w:rsidR="00F935E0" w:rsidRPr="00A46942" w:rsidRDefault="00F935E0" w:rsidP="00F935E0">
      <w:pPr>
        <w:spacing w:after="0" w:line="240" w:lineRule="auto"/>
        <w:ind w:firstLine="709"/>
        <w:jc w:val="both"/>
        <w:rPr>
          <w:rFonts w:ascii="Times New Roman" w:hAnsi="Times New Roman" w:cs="Times New Roman"/>
          <w:bCs/>
          <w:sz w:val="24"/>
          <w:szCs w:val="24"/>
        </w:rPr>
      </w:pPr>
      <w:r w:rsidRPr="00A46942">
        <w:rPr>
          <w:rFonts w:ascii="Times New Roman" w:hAnsi="Times New Roman" w:cs="Times New Roman"/>
          <w:bCs/>
          <w:sz w:val="24"/>
          <w:szCs w:val="24"/>
        </w:rPr>
        <w:t xml:space="preserve">3.3. Дата подведения итогов: с </w:t>
      </w:r>
      <w:r w:rsidR="00A366C6" w:rsidRPr="00A46942">
        <w:rPr>
          <w:rFonts w:ascii="Times New Roman" w:hAnsi="Times New Roman" w:cs="Times New Roman"/>
          <w:bCs/>
          <w:sz w:val="24"/>
          <w:szCs w:val="24"/>
        </w:rPr>
        <w:t>02</w:t>
      </w:r>
      <w:r w:rsidRPr="00A46942">
        <w:rPr>
          <w:rFonts w:ascii="Times New Roman" w:hAnsi="Times New Roman" w:cs="Times New Roman"/>
          <w:bCs/>
          <w:sz w:val="24"/>
          <w:szCs w:val="24"/>
        </w:rPr>
        <w:t>.1</w:t>
      </w:r>
      <w:r w:rsidR="00A366C6" w:rsidRPr="00A46942">
        <w:rPr>
          <w:rFonts w:ascii="Times New Roman" w:hAnsi="Times New Roman" w:cs="Times New Roman"/>
          <w:bCs/>
          <w:sz w:val="24"/>
          <w:szCs w:val="24"/>
        </w:rPr>
        <w:t>1</w:t>
      </w:r>
      <w:r w:rsidRPr="00A46942">
        <w:rPr>
          <w:rFonts w:ascii="Times New Roman" w:hAnsi="Times New Roman" w:cs="Times New Roman"/>
          <w:bCs/>
          <w:sz w:val="24"/>
          <w:szCs w:val="24"/>
        </w:rPr>
        <w:t xml:space="preserve">.2026 по </w:t>
      </w:r>
      <w:r w:rsidR="00A366C6" w:rsidRPr="00A46942">
        <w:rPr>
          <w:rFonts w:ascii="Times New Roman" w:hAnsi="Times New Roman" w:cs="Times New Roman"/>
          <w:bCs/>
          <w:sz w:val="24"/>
          <w:szCs w:val="24"/>
        </w:rPr>
        <w:t>30</w:t>
      </w:r>
      <w:r w:rsidRPr="00A46942">
        <w:rPr>
          <w:rFonts w:ascii="Times New Roman" w:hAnsi="Times New Roman" w:cs="Times New Roman"/>
          <w:bCs/>
          <w:sz w:val="24"/>
          <w:szCs w:val="24"/>
        </w:rPr>
        <w:t xml:space="preserve">.11.2026.  </w:t>
      </w:r>
    </w:p>
    <w:p w14:paraId="2B06901F"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 xml:space="preserve">3.4. Место подачи заявки: заявки на участие в конкурсе предоставляются по адресу: 167000, Республика Коми, г. Сыктывкар, ул. Первомайская, д. 68. </w:t>
      </w:r>
    </w:p>
    <w:p w14:paraId="35D3BC72" w14:textId="5D485120"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3.5. Форма заявки: заявки на бумажном носителе по установленной форме (приложение 2 к Информационному сообщению) направляются в адрес Банка почтовым отправлением (ценное письмо с описью вложения).</w:t>
      </w:r>
    </w:p>
    <w:p w14:paraId="16F12A52"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3.6. Заявка подписывается уполномоченным лицом аудиторской организации.</w:t>
      </w:r>
    </w:p>
    <w:p w14:paraId="3CF15B83"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3.7.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w:t>
      </w:r>
    </w:p>
    <w:p w14:paraId="1250949F"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38625E0C"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3.8. Заявки подаются и принимаются одновременно с полным комплектом требуемых для участия в конкурсе документов.</w:t>
      </w:r>
    </w:p>
    <w:p w14:paraId="30BEB45F"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3.9. В случае представления ненадлежащим образом оформленных документов, представления неполного комплекта документов или недостоверных сведений, а также несоответствия Участника обязательным требованиям аудиторская организация не допускается к участию в конкурсе.</w:t>
      </w:r>
    </w:p>
    <w:p w14:paraId="1F1A7B54" w14:textId="77777777" w:rsidR="00F935E0" w:rsidRPr="0093579A" w:rsidRDefault="00F935E0" w:rsidP="00F935E0">
      <w:pPr>
        <w:tabs>
          <w:tab w:val="left" w:pos="1134"/>
        </w:tabs>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3.10. Днем получения Банком документов (их копий) и информации, представляемых аудиторской организацией для участия в конкурсе, является день их регистрации Банком.</w:t>
      </w:r>
    </w:p>
    <w:p w14:paraId="55F9FEAF"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3.11. Заявка на участие в открытом конкурсе, поступившая в Банк после истечения срока для ее подачи, не принимается.</w:t>
      </w:r>
    </w:p>
    <w:p w14:paraId="72AC701D"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3.12. Любой участник конкурса может подать только одну заявку на участие в конкурсе. Ко всем участникам конкурса предъявляются единые и равные требования.</w:t>
      </w:r>
    </w:p>
    <w:p w14:paraId="5C5601FE"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3.13. Банк вправе потребовать от Участника проведения очной встречи или встречи с использованием средств электронной коммуникации с целью обсуждения возникших вопросов.</w:t>
      </w:r>
    </w:p>
    <w:p w14:paraId="6A97580B"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3.14. Плата за участие в конкурсном отборе не взимается.</w:t>
      </w:r>
    </w:p>
    <w:p w14:paraId="4B1997FB"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3.15. Банк не компенсирует затраты участников, связанные с их участием в конкурсном отборе.</w:t>
      </w:r>
    </w:p>
    <w:p w14:paraId="2FE846EF" w14:textId="77777777" w:rsidR="00F935E0" w:rsidRPr="00822F3C" w:rsidRDefault="00F935E0" w:rsidP="00F935E0">
      <w:pPr>
        <w:spacing w:after="0" w:line="240" w:lineRule="auto"/>
        <w:ind w:firstLine="709"/>
        <w:jc w:val="both"/>
        <w:rPr>
          <w:rFonts w:ascii="Times New Roman" w:hAnsi="Times New Roman" w:cs="Times New Roman"/>
          <w:bCs/>
          <w:sz w:val="24"/>
          <w:szCs w:val="24"/>
        </w:rPr>
      </w:pPr>
      <w:r w:rsidRPr="00822F3C">
        <w:rPr>
          <w:rFonts w:ascii="Times New Roman" w:hAnsi="Times New Roman" w:cs="Times New Roman"/>
          <w:bCs/>
          <w:sz w:val="24"/>
          <w:szCs w:val="24"/>
        </w:rPr>
        <w:t>3.16. Рассмотрение заявок осуществляется конкурсной комиссией в течение 20 рабочих дней после завершения срока их приема, установленного в п. 3.2 Информационного сообщения.</w:t>
      </w:r>
    </w:p>
    <w:p w14:paraId="7CF614FD"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3.17. Банк вправе принять решение о продлении срока рассмотрения заявок, но не более чем на десять рабочих дней. Банк уведомляет претендентов о продлении срока рассмотрения конкурентных предложений не позднее рабочего дня, следующего за днем принятия такого решения.</w:t>
      </w:r>
    </w:p>
    <w:p w14:paraId="079029C5"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lastRenderedPageBreak/>
        <w:t>3.18.</w:t>
      </w:r>
      <w:r w:rsidRPr="0093579A">
        <w:rPr>
          <w:rFonts w:ascii="Times New Roman" w:hAnsi="Times New Roman" w:cs="Times New Roman"/>
          <w:bCs/>
          <w:color w:val="000000" w:themeColor="text1"/>
          <w:sz w:val="24"/>
          <w:szCs w:val="24"/>
        </w:rPr>
        <w:tab/>
        <w:t>Рассмотрение заявок проводится в два этапа:</w:t>
      </w:r>
    </w:p>
    <w:p w14:paraId="409F27C8"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этап 1 — проверка соответствия участников установленным требованиям;</w:t>
      </w:r>
    </w:p>
    <w:p w14:paraId="34C60CDB"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этап 2 — оценка предложений участников.</w:t>
      </w:r>
    </w:p>
    <w:p w14:paraId="2CE8084C"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3.19.</w:t>
      </w:r>
      <w:r w:rsidRPr="0093579A">
        <w:rPr>
          <w:rFonts w:ascii="Times New Roman" w:hAnsi="Times New Roman" w:cs="Times New Roman"/>
          <w:bCs/>
          <w:color w:val="000000" w:themeColor="text1"/>
          <w:sz w:val="24"/>
          <w:szCs w:val="24"/>
        </w:rPr>
        <w:tab/>
        <w:t>На первом этапе комиссия проверяет:</w:t>
      </w:r>
    </w:p>
    <w:p w14:paraId="5C93242C" w14:textId="77777777" w:rsidR="00F935E0" w:rsidRPr="0093579A" w:rsidRDefault="00F935E0" w:rsidP="00F935E0">
      <w:pPr>
        <w:pStyle w:val="a4"/>
        <w:numPr>
          <w:ilvl w:val="0"/>
          <w:numId w:val="2"/>
        </w:numPr>
        <w:tabs>
          <w:tab w:val="left" w:pos="993"/>
        </w:tabs>
        <w:spacing w:after="0" w:line="240" w:lineRule="auto"/>
        <w:ind w:left="0"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полноту представленных документов;</w:t>
      </w:r>
    </w:p>
    <w:p w14:paraId="13DFA0A7" w14:textId="77777777" w:rsidR="00F935E0" w:rsidRPr="0093579A" w:rsidRDefault="00F935E0" w:rsidP="00F935E0">
      <w:pPr>
        <w:pStyle w:val="a4"/>
        <w:numPr>
          <w:ilvl w:val="0"/>
          <w:numId w:val="2"/>
        </w:numPr>
        <w:tabs>
          <w:tab w:val="left" w:pos="993"/>
        </w:tabs>
        <w:spacing w:after="0" w:line="240" w:lineRule="auto"/>
        <w:ind w:left="0"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соответствие документов установленным требованиям.</w:t>
      </w:r>
    </w:p>
    <w:p w14:paraId="0522D308" w14:textId="77777777" w:rsidR="00F935E0" w:rsidRDefault="00F935E0" w:rsidP="00F935E0">
      <w:pPr>
        <w:pStyle w:val="a3"/>
        <w:tabs>
          <w:tab w:val="left" w:pos="1276"/>
        </w:tabs>
        <w:spacing w:before="0" w:beforeAutospacing="0" w:after="0" w:afterAutospacing="0"/>
        <w:ind w:firstLine="709"/>
        <w:jc w:val="both"/>
        <w:rPr>
          <w:color w:val="000000" w:themeColor="text1"/>
        </w:rPr>
      </w:pPr>
      <w:r w:rsidRPr="0093579A">
        <w:rPr>
          <w:bCs/>
        </w:rPr>
        <w:t>3.20.</w:t>
      </w:r>
      <w:r>
        <w:rPr>
          <w:bCs/>
        </w:rPr>
        <w:t xml:space="preserve"> </w:t>
      </w:r>
      <w:r w:rsidRPr="0093579A">
        <w:rPr>
          <w:bCs/>
        </w:rPr>
        <w:t>На втором этапе комиссия осуществляет оценку заявок, которая проводится в соответствии с методикой Банка</w:t>
      </w:r>
      <w:r w:rsidRPr="0093579A">
        <w:rPr>
          <w:b/>
          <w:i/>
          <w:iCs/>
        </w:rPr>
        <w:t>.</w:t>
      </w:r>
      <w:r w:rsidRPr="0093579A">
        <w:rPr>
          <w:bCs/>
        </w:rPr>
        <w:t xml:space="preserve"> </w:t>
      </w:r>
      <w:r>
        <w:rPr>
          <w:color w:val="000000" w:themeColor="text1"/>
        </w:rPr>
        <w:t>При оценке заявок учитываются следующие критерии:</w:t>
      </w:r>
    </w:p>
    <w:p w14:paraId="24067B67" w14:textId="77777777" w:rsidR="00F935E0" w:rsidRPr="00AB5D0F" w:rsidRDefault="00F935E0" w:rsidP="00F935E0">
      <w:pPr>
        <w:pStyle w:val="a3"/>
        <w:numPr>
          <w:ilvl w:val="0"/>
          <w:numId w:val="4"/>
        </w:numPr>
        <w:tabs>
          <w:tab w:val="left" w:pos="993"/>
        </w:tabs>
        <w:spacing w:before="0" w:beforeAutospacing="0" w:after="0" w:afterAutospacing="0"/>
        <w:ind w:left="0" w:firstLine="709"/>
        <w:jc w:val="both"/>
        <w:rPr>
          <w:color w:val="000000" w:themeColor="text1"/>
        </w:rPr>
      </w:pPr>
      <w:r w:rsidRPr="00AB5D0F">
        <w:rPr>
          <w:color w:val="000000" w:themeColor="text1"/>
        </w:rPr>
        <w:t>опыт работы и квалификация персонала;</w:t>
      </w:r>
    </w:p>
    <w:p w14:paraId="27B8D950" w14:textId="77777777" w:rsidR="00F935E0" w:rsidRPr="00AB5D0F" w:rsidRDefault="00F935E0" w:rsidP="00F935E0">
      <w:pPr>
        <w:pStyle w:val="a3"/>
        <w:numPr>
          <w:ilvl w:val="0"/>
          <w:numId w:val="4"/>
        </w:numPr>
        <w:tabs>
          <w:tab w:val="left" w:pos="993"/>
        </w:tabs>
        <w:spacing w:before="0" w:beforeAutospacing="0" w:after="0" w:afterAutospacing="0"/>
        <w:ind w:left="0" w:firstLine="709"/>
        <w:jc w:val="both"/>
        <w:rPr>
          <w:color w:val="000000" w:themeColor="text1"/>
        </w:rPr>
      </w:pPr>
      <w:r w:rsidRPr="00AB5D0F">
        <w:rPr>
          <w:color w:val="000000" w:themeColor="text1"/>
        </w:rPr>
        <w:t>методология аудита;</w:t>
      </w:r>
    </w:p>
    <w:p w14:paraId="7975A30F" w14:textId="77777777" w:rsidR="00F935E0" w:rsidRPr="0093579A" w:rsidRDefault="00F935E0" w:rsidP="00F935E0">
      <w:pPr>
        <w:pStyle w:val="a3"/>
        <w:numPr>
          <w:ilvl w:val="0"/>
          <w:numId w:val="4"/>
        </w:numPr>
        <w:tabs>
          <w:tab w:val="left" w:pos="993"/>
        </w:tabs>
        <w:spacing w:before="0" w:beforeAutospacing="0" w:after="0" w:afterAutospacing="0"/>
        <w:ind w:left="0" w:firstLine="709"/>
        <w:jc w:val="both"/>
        <w:rPr>
          <w:color w:val="000000" w:themeColor="text1"/>
        </w:rPr>
      </w:pPr>
      <w:r w:rsidRPr="00AB5D0F">
        <w:rPr>
          <w:color w:val="000000" w:themeColor="text1"/>
        </w:rPr>
        <w:t>стоимость услуг</w:t>
      </w:r>
      <w:r>
        <w:rPr>
          <w:color w:val="000000" w:themeColor="text1"/>
        </w:rPr>
        <w:t>.</w:t>
      </w:r>
    </w:p>
    <w:p w14:paraId="30FD5DDA"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3.21. В ходе рассмотрения заявок комиссия вправе запросить у участников отбора дополнительные сведения.</w:t>
      </w:r>
    </w:p>
    <w:p w14:paraId="03064127" w14:textId="77777777" w:rsidR="00F935E0" w:rsidRPr="0093579A" w:rsidRDefault="00F935E0" w:rsidP="00F935E0">
      <w:pPr>
        <w:spacing w:after="0" w:line="240" w:lineRule="auto"/>
        <w:jc w:val="both"/>
        <w:rPr>
          <w:rFonts w:ascii="Times New Roman" w:hAnsi="Times New Roman" w:cs="Times New Roman"/>
          <w:bCs/>
          <w:color w:val="000000" w:themeColor="text1"/>
          <w:sz w:val="24"/>
          <w:szCs w:val="24"/>
        </w:rPr>
      </w:pPr>
    </w:p>
    <w:p w14:paraId="21FE1730" w14:textId="77777777" w:rsidR="00F935E0" w:rsidRPr="0093579A" w:rsidRDefault="00F935E0" w:rsidP="00F935E0">
      <w:pPr>
        <w:spacing w:after="0" w:line="240" w:lineRule="auto"/>
        <w:jc w:val="center"/>
        <w:rPr>
          <w:rFonts w:ascii="Times New Roman" w:hAnsi="Times New Roman" w:cs="Times New Roman"/>
          <w:bCs/>
          <w:color w:val="000000" w:themeColor="text1"/>
          <w:sz w:val="24"/>
          <w:szCs w:val="24"/>
        </w:rPr>
      </w:pPr>
      <w:r w:rsidRPr="0093579A">
        <w:rPr>
          <w:rFonts w:ascii="Times New Roman" w:hAnsi="Times New Roman" w:cs="Times New Roman"/>
          <w:b/>
          <w:color w:val="000000" w:themeColor="text1"/>
          <w:sz w:val="24"/>
          <w:szCs w:val="24"/>
        </w:rPr>
        <w:t>4. Подведение итогов конкурса</w:t>
      </w:r>
    </w:p>
    <w:p w14:paraId="2BCC51C0"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4.1. Не позднее трех рабочих дней по окончании срока рассмотрения заявок участников, установленного в пунктах 3.16-3.17 Информационного сообщения, итоги их рассмотрения направляются конкурсной комиссией Правлению Банка для определения аудиторской организации — победителя конкурса, а также аудиторской организации, занявшей второе место.</w:t>
      </w:r>
    </w:p>
    <w:p w14:paraId="5868FDE7"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4.2. Информация о победителе конкурса и аудиторской организации, занявшей второе место, направляется Правлением Банка Совету директоров Банка для определения размера оплаты услуг аудиторской организации и рекомендации аудиторской организации для назначения Общему собранию акционеров Банка.</w:t>
      </w:r>
    </w:p>
    <w:p w14:paraId="4EE167E0"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4.3. Годовое Общее собрание акционеров Банка утверждает победителя конкурса в качестве аудиторской организации Банка.</w:t>
      </w:r>
    </w:p>
    <w:p w14:paraId="385AD7DD"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4.4. Решение Годового Общего собрания акционеров о назначении аудиторской организации Банка публикуется на официальном сайте Банка в информационно-телекоммуникационной сети «Интернет» и является основанием для заключения договора на оказание аудиторских услуг.</w:t>
      </w:r>
    </w:p>
    <w:p w14:paraId="10180ACF" w14:textId="77777777" w:rsidR="00F935E0" w:rsidRPr="0093579A" w:rsidRDefault="00F935E0" w:rsidP="00F935E0">
      <w:pPr>
        <w:spacing w:after="0" w:line="240" w:lineRule="auto"/>
        <w:ind w:firstLine="709"/>
        <w:jc w:val="both"/>
        <w:rPr>
          <w:rFonts w:ascii="Times New Roman" w:eastAsia="Arial" w:hAnsi="Times New Roman" w:cs="Times New Roman"/>
          <w:color w:val="000000" w:themeColor="text1"/>
          <w:sz w:val="24"/>
          <w:szCs w:val="24"/>
        </w:rPr>
      </w:pPr>
      <w:r w:rsidRPr="0093579A">
        <w:rPr>
          <w:rFonts w:ascii="Times New Roman" w:hAnsi="Times New Roman" w:cs="Times New Roman"/>
          <w:bCs/>
          <w:color w:val="000000" w:themeColor="text1"/>
          <w:sz w:val="24"/>
          <w:szCs w:val="24"/>
        </w:rPr>
        <w:t>4.5</w:t>
      </w:r>
      <w:r w:rsidRPr="0093579A">
        <w:rPr>
          <w:rFonts w:ascii="Times New Roman" w:eastAsia="Arial" w:hAnsi="Times New Roman" w:cs="Times New Roman"/>
          <w:color w:val="000000" w:themeColor="text1"/>
          <w:sz w:val="24"/>
          <w:szCs w:val="24"/>
        </w:rPr>
        <w:t>. Конкурс признается несостоявшимся в следующих случаях:</w:t>
      </w:r>
    </w:p>
    <w:p w14:paraId="056372A8" w14:textId="77777777" w:rsidR="00F935E0" w:rsidRPr="0093579A" w:rsidRDefault="00F935E0" w:rsidP="00F935E0">
      <w:pPr>
        <w:spacing w:after="0" w:line="240" w:lineRule="auto"/>
        <w:ind w:firstLine="709"/>
        <w:jc w:val="both"/>
        <w:rPr>
          <w:rFonts w:ascii="Times New Roman" w:eastAsia="Arial" w:hAnsi="Times New Roman" w:cs="Times New Roman"/>
          <w:color w:val="000000" w:themeColor="text1"/>
          <w:sz w:val="24"/>
          <w:szCs w:val="24"/>
        </w:rPr>
      </w:pPr>
      <w:r w:rsidRPr="0093579A">
        <w:rPr>
          <w:rFonts w:ascii="Times New Roman" w:eastAsia="Arial" w:hAnsi="Times New Roman" w:cs="Times New Roman"/>
          <w:color w:val="000000" w:themeColor="text1"/>
          <w:sz w:val="24"/>
          <w:szCs w:val="24"/>
        </w:rPr>
        <w:t>• по окончании срока подачи конкурентных предложений в Банк подано только одно конкурентное предложение или не подано ни одного конкурентного предложения;</w:t>
      </w:r>
    </w:p>
    <w:p w14:paraId="53324722" w14:textId="77777777" w:rsidR="00F935E0" w:rsidRPr="0093579A" w:rsidRDefault="00F935E0" w:rsidP="00F935E0">
      <w:pPr>
        <w:spacing w:after="0" w:line="240" w:lineRule="auto"/>
        <w:ind w:firstLine="709"/>
        <w:jc w:val="both"/>
        <w:rPr>
          <w:rFonts w:ascii="Times New Roman" w:eastAsia="Arial" w:hAnsi="Times New Roman" w:cs="Times New Roman"/>
          <w:color w:val="000000" w:themeColor="text1"/>
          <w:sz w:val="24"/>
          <w:szCs w:val="24"/>
        </w:rPr>
      </w:pPr>
      <w:r w:rsidRPr="0093579A">
        <w:rPr>
          <w:rFonts w:ascii="Times New Roman" w:eastAsia="Arial" w:hAnsi="Times New Roman" w:cs="Times New Roman"/>
          <w:color w:val="000000" w:themeColor="text1"/>
          <w:sz w:val="24"/>
          <w:szCs w:val="24"/>
        </w:rPr>
        <w:t>• ни один претендент не признан соответствующим условиям, установленным в документации об Отборе, или только один претендент признан соответствующим указанным условиям;</w:t>
      </w:r>
    </w:p>
    <w:p w14:paraId="4ADFD4B8" w14:textId="77777777" w:rsidR="00F935E0" w:rsidRPr="0093579A" w:rsidRDefault="00F935E0" w:rsidP="00F935E0">
      <w:pPr>
        <w:spacing w:after="0" w:line="240" w:lineRule="auto"/>
        <w:ind w:firstLine="709"/>
        <w:jc w:val="both"/>
        <w:rPr>
          <w:rFonts w:ascii="Times New Roman" w:eastAsia="Arial" w:hAnsi="Times New Roman" w:cs="Times New Roman"/>
          <w:color w:val="000000" w:themeColor="text1"/>
          <w:sz w:val="24"/>
          <w:szCs w:val="24"/>
        </w:rPr>
      </w:pPr>
      <w:r w:rsidRPr="0093579A">
        <w:rPr>
          <w:rFonts w:ascii="Times New Roman" w:eastAsia="Arial" w:hAnsi="Times New Roman" w:cs="Times New Roman"/>
          <w:color w:val="000000" w:themeColor="text1"/>
          <w:sz w:val="24"/>
          <w:szCs w:val="24"/>
        </w:rPr>
        <w:t xml:space="preserve">• в отношении всех поданных конкурентных предложений Банком установлены обстоятельства, препятствующие дальнейшему участию претендентов в Отборе, или только одно конкурентное предложение соответствует условиям, указанным в документации об Отборе. </w:t>
      </w:r>
    </w:p>
    <w:p w14:paraId="07F069DE"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4.6. В случае признания открытого конкурса несостоявшимся, Банк вправе принять решение о заключении договора с единственным претендентом (если такой признан соответствующим) или о проведении повторного конкурса.</w:t>
      </w:r>
    </w:p>
    <w:p w14:paraId="2D1A2704"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4.7. Из факта объявления победителя конкурса не следует обязательство Банка заключить с ним договор на выполнение услуг.</w:t>
      </w:r>
    </w:p>
    <w:p w14:paraId="5F579539"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4.8. Участник вправе в любое время отказаться от участия в конкурсном отборе. Если коммерческое предложение отзывает победитель конкурса, то конкурс объявляется не состоявшимся.</w:t>
      </w:r>
    </w:p>
    <w:p w14:paraId="3E04A491" w14:textId="77777777" w:rsidR="00F935E0" w:rsidRPr="0093579A" w:rsidRDefault="00F935E0" w:rsidP="00F935E0">
      <w:pPr>
        <w:spacing w:after="0" w:line="240" w:lineRule="auto"/>
        <w:ind w:firstLine="709"/>
        <w:jc w:val="both"/>
        <w:rPr>
          <w:rFonts w:ascii="Times New Roman" w:hAnsi="Times New Roman" w:cs="Times New Roman"/>
          <w:bCs/>
          <w:color w:val="000000" w:themeColor="text1"/>
          <w:sz w:val="24"/>
          <w:szCs w:val="24"/>
        </w:rPr>
      </w:pPr>
      <w:r w:rsidRPr="0093579A">
        <w:rPr>
          <w:rFonts w:ascii="Times New Roman" w:hAnsi="Times New Roman" w:cs="Times New Roman"/>
          <w:bCs/>
          <w:color w:val="000000" w:themeColor="text1"/>
          <w:sz w:val="24"/>
          <w:szCs w:val="24"/>
        </w:rPr>
        <w:t>4.9</w:t>
      </w:r>
      <w:r>
        <w:rPr>
          <w:rFonts w:ascii="Times New Roman" w:hAnsi="Times New Roman" w:cs="Times New Roman"/>
          <w:bCs/>
          <w:color w:val="000000" w:themeColor="text1"/>
          <w:sz w:val="24"/>
          <w:szCs w:val="24"/>
        </w:rPr>
        <w:t>. Победителю конкурса/</w:t>
      </w:r>
      <w:r w:rsidRPr="0093579A">
        <w:rPr>
          <w:rFonts w:ascii="Times New Roman" w:hAnsi="Times New Roman" w:cs="Times New Roman"/>
          <w:bCs/>
          <w:color w:val="000000" w:themeColor="text1"/>
          <w:sz w:val="24"/>
          <w:szCs w:val="24"/>
        </w:rPr>
        <w:t>единственному претенденту направляется соответствующее уведомление и запрашивается проект договора.</w:t>
      </w:r>
    </w:p>
    <w:p w14:paraId="532A27FD" w14:textId="77777777" w:rsidR="00F935E0" w:rsidRPr="00906502" w:rsidRDefault="00F935E0" w:rsidP="00F935E0">
      <w:pPr>
        <w:pStyle w:val="a3"/>
        <w:tabs>
          <w:tab w:val="left" w:pos="1276"/>
        </w:tabs>
        <w:spacing w:before="0" w:beforeAutospacing="0" w:after="0" w:afterAutospacing="0"/>
        <w:ind w:firstLine="709"/>
        <w:jc w:val="both"/>
      </w:pPr>
      <w:r w:rsidRPr="0093579A">
        <w:rPr>
          <w:color w:val="000000" w:themeColor="text1"/>
        </w:rPr>
        <w:t xml:space="preserve">4.10. В случае отказа победителя от заключения договора Банк вправе предложить заключение </w:t>
      </w:r>
      <w:r w:rsidRPr="00906502">
        <w:t>договора иному участнику после его утверждения Общим собранием акционеров Банка.</w:t>
      </w:r>
    </w:p>
    <w:p w14:paraId="635CF4C2" w14:textId="77777777" w:rsidR="00F935E0"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bookmarkStart w:id="0" w:name="_Hlk231309153"/>
      <w:r>
        <w:rPr>
          <w:rFonts w:ascii="Times New Roman" w:hAnsi="Times New Roman" w:cs="Times New Roman"/>
          <w:b/>
          <w:i/>
          <w:iCs/>
          <w:color w:val="000000" w:themeColor="text1"/>
        </w:rPr>
        <w:br w:type="page"/>
      </w:r>
    </w:p>
    <w:p w14:paraId="00269AE2"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r w:rsidRPr="0093579A">
        <w:rPr>
          <w:rFonts w:ascii="Times New Roman" w:hAnsi="Times New Roman" w:cs="Times New Roman"/>
          <w:b/>
          <w:i/>
          <w:iCs/>
          <w:color w:val="000000" w:themeColor="text1"/>
        </w:rPr>
        <w:lastRenderedPageBreak/>
        <w:t>Приложение 2</w:t>
      </w:r>
    </w:p>
    <w:p w14:paraId="641092DC" w14:textId="77777777" w:rsidR="00F935E0" w:rsidRPr="0093579A" w:rsidRDefault="00F935E0" w:rsidP="00F935E0">
      <w:pPr>
        <w:spacing w:after="0" w:line="240" w:lineRule="auto"/>
        <w:jc w:val="right"/>
        <w:rPr>
          <w:rFonts w:ascii="Times New Roman" w:hAnsi="Times New Roman" w:cs="Times New Roman"/>
          <w:bCs/>
          <w:i/>
          <w:iCs/>
          <w:color w:val="000000" w:themeColor="text1"/>
        </w:rPr>
      </w:pPr>
      <w:r w:rsidRPr="0093579A">
        <w:rPr>
          <w:rFonts w:ascii="Times New Roman" w:hAnsi="Times New Roman" w:cs="Times New Roman"/>
          <w:bCs/>
          <w:i/>
          <w:iCs/>
          <w:color w:val="000000" w:themeColor="text1"/>
        </w:rPr>
        <w:t xml:space="preserve">к Информационному сообщению о проведении отбора аудиторской организации </w:t>
      </w:r>
    </w:p>
    <w:p w14:paraId="6ADEFC0E" w14:textId="77777777" w:rsidR="00F935E0" w:rsidRPr="0093579A" w:rsidRDefault="00F935E0" w:rsidP="00F935E0">
      <w:pPr>
        <w:spacing w:after="0" w:line="240" w:lineRule="auto"/>
        <w:jc w:val="right"/>
        <w:rPr>
          <w:rFonts w:ascii="Times New Roman" w:hAnsi="Times New Roman" w:cs="Times New Roman"/>
          <w:bCs/>
          <w:i/>
          <w:iCs/>
          <w:color w:val="000000" w:themeColor="text1"/>
        </w:rPr>
      </w:pPr>
      <w:r w:rsidRPr="0093579A">
        <w:rPr>
          <w:rFonts w:ascii="Times New Roman" w:hAnsi="Times New Roman" w:cs="Times New Roman"/>
          <w:bCs/>
          <w:i/>
          <w:iCs/>
          <w:color w:val="000000" w:themeColor="text1"/>
        </w:rPr>
        <w:t xml:space="preserve">для проведения обязательного аудита бухгалтерской (финансовой) отчетности </w:t>
      </w:r>
    </w:p>
    <w:p w14:paraId="0778902A" w14:textId="77777777" w:rsidR="00F935E0" w:rsidRPr="0093579A" w:rsidRDefault="00F935E0" w:rsidP="00F935E0">
      <w:pPr>
        <w:spacing w:after="0" w:line="240" w:lineRule="auto"/>
        <w:jc w:val="right"/>
        <w:rPr>
          <w:rFonts w:ascii="Times New Roman" w:hAnsi="Times New Roman" w:cs="Times New Roman"/>
          <w:bCs/>
          <w:i/>
          <w:iCs/>
          <w:color w:val="000000" w:themeColor="text1"/>
          <w:sz w:val="24"/>
          <w:szCs w:val="24"/>
        </w:rPr>
      </w:pPr>
      <w:r w:rsidRPr="0093579A">
        <w:rPr>
          <w:rFonts w:ascii="Times New Roman" w:hAnsi="Times New Roman" w:cs="Times New Roman"/>
          <w:bCs/>
          <w:i/>
          <w:iCs/>
          <w:color w:val="000000" w:themeColor="text1"/>
        </w:rPr>
        <w:t>«Северный Народный Банк» (АО)</w:t>
      </w:r>
    </w:p>
    <w:bookmarkEnd w:id="0"/>
    <w:p w14:paraId="373F3E1A"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color w:val="000000" w:themeColor="text1"/>
          <w:sz w:val="24"/>
          <w:szCs w:val="24"/>
        </w:rPr>
      </w:pPr>
      <w:r w:rsidRPr="0093579A">
        <w:rPr>
          <w:rFonts w:ascii="Times New Roman" w:hAnsi="Times New Roman" w:cs="Times New Roman"/>
          <w:color w:val="000000"/>
          <w:sz w:val="28"/>
          <w:szCs w:val="28"/>
        </w:rPr>
        <w:t xml:space="preserve"> </w:t>
      </w:r>
    </w:p>
    <w:p w14:paraId="103E30AF" w14:textId="77777777" w:rsidR="00F935E0" w:rsidRPr="0093579A" w:rsidRDefault="00F935E0" w:rsidP="00F935E0">
      <w:pPr>
        <w:spacing w:after="0" w:line="240" w:lineRule="auto"/>
        <w:jc w:val="center"/>
        <w:rPr>
          <w:rFonts w:ascii="Times New Roman" w:hAnsi="Times New Roman" w:cs="Times New Roman"/>
          <w:b/>
          <w:color w:val="000000" w:themeColor="text1"/>
          <w:sz w:val="24"/>
          <w:szCs w:val="24"/>
        </w:rPr>
      </w:pPr>
      <w:r w:rsidRPr="0093579A">
        <w:rPr>
          <w:rFonts w:ascii="Times New Roman" w:hAnsi="Times New Roman" w:cs="Times New Roman"/>
          <w:b/>
          <w:color w:val="000000" w:themeColor="text1"/>
          <w:sz w:val="24"/>
          <w:szCs w:val="24"/>
        </w:rPr>
        <w:t>Заявка</w:t>
      </w:r>
    </w:p>
    <w:p w14:paraId="3CDE56C2" w14:textId="77777777" w:rsidR="00F935E0" w:rsidRPr="0093579A" w:rsidRDefault="00F935E0" w:rsidP="00F935E0">
      <w:pPr>
        <w:spacing w:after="0" w:line="240" w:lineRule="auto"/>
        <w:jc w:val="center"/>
        <w:rPr>
          <w:rFonts w:ascii="Times New Roman" w:hAnsi="Times New Roman" w:cs="Times New Roman"/>
          <w:b/>
          <w:color w:val="000000" w:themeColor="text1"/>
          <w:sz w:val="24"/>
          <w:szCs w:val="24"/>
        </w:rPr>
      </w:pPr>
      <w:r w:rsidRPr="0093579A">
        <w:rPr>
          <w:rFonts w:ascii="Times New Roman" w:hAnsi="Times New Roman" w:cs="Times New Roman"/>
          <w:b/>
          <w:color w:val="000000" w:themeColor="text1"/>
          <w:sz w:val="24"/>
          <w:szCs w:val="24"/>
        </w:rPr>
        <w:t>на участие в отборе аудиторской организации для проведения обязательного аудита бухгалтерской (финансовой) отчетности «Северный Народный Банк» (АО)</w:t>
      </w:r>
    </w:p>
    <w:p w14:paraId="38B31842" w14:textId="77777777" w:rsidR="00F935E0" w:rsidRPr="0093579A" w:rsidRDefault="00F935E0" w:rsidP="00F935E0">
      <w:pPr>
        <w:suppressAutoHyphens/>
        <w:spacing w:after="0" w:line="240" w:lineRule="auto"/>
        <w:ind w:firstLine="709"/>
        <w:jc w:val="both"/>
        <w:rPr>
          <w:rFonts w:ascii="Times New Roman" w:hAnsi="Times New Roman" w:cs="Times New Roman"/>
        </w:rPr>
      </w:pPr>
    </w:p>
    <w:p w14:paraId="407F6E87" w14:textId="5F61B36A" w:rsidR="00D2210A" w:rsidRPr="00D2210A" w:rsidRDefault="00F935E0" w:rsidP="00D2210A">
      <w:pPr>
        <w:suppressAutoHyphens/>
        <w:spacing w:after="0" w:line="240" w:lineRule="auto"/>
        <w:jc w:val="center"/>
        <w:rPr>
          <w:rFonts w:ascii="Times New Roman" w:hAnsi="Times New Roman" w:cs="Times New Roman"/>
          <w:sz w:val="20"/>
          <w:szCs w:val="20"/>
        </w:rPr>
      </w:pPr>
      <w:r w:rsidRPr="0093579A">
        <w:rPr>
          <w:rFonts w:ascii="Times New Roman" w:hAnsi="Times New Roman" w:cs="Times New Roman"/>
        </w:rPr>
        <w:t>________________________________________________________________________</w:t>
      </w:r>
      <w:r>
        <w:rPr>
          <w:rFonts w:ascii="Times New Roman" w:hAnsi="Times New Roman" w:cs="Times New Roman"/>
        </w:rPr>
        <w:t>_____</w:t>
      </w:r>
      <w:r w:rsidR="00D2210A">
        <w:rPr>
          <w:rFonts w:ascii="Times New Roman" w:hAnsi="Times New Roman" w:cs="Times New Roman"/>
        </w:rPr>
        <w:t>_______</w:t>
      </w:r>
      <w:r>
        <w:rPr>
          <w:rFonts w:ascii="Times New Roman" w:hAnsi="Times New Roman" w:cs="Times New Roman"/>
        </w:rPr>
        <w:t>_</w:t>
      </w:r>
      <w:r w:rsidRPr="0093579A">
        <w:rPr>
          <w:rFonts w:ascii="Times New Roman" w:hAnsi="Times New Roman" w:cs="Times New Roman"/>
        </w:rPr>
        <w:t xml:space="preserve"> </w:t>
      </w:r>
      <w:r w:rsidRPr="00D2210A">
        <w:rPr>
          <w:rFonts w:ascii="Times New Roman" w:hAnsi="Times New Roman" w:cs="Times New Roman"/>
          <w:sz w:val="20"/>
          <w:szCs w:val="20"/>
        </w:rPr>
        <w:t>(полное наименование юридического лица, подающего заявку),</w:t>
      </w:r>
    </w:p>
    <w:p w14:paraId="3652C7C2" w14:textId="5302C60A" w:rsidR="00D2210A" w:rsidRDefault="00F935E0" w:rsidP="0003318E">
      <w:pPr>
        <w:suppressAutoHyphens/>
        <w:spacing w:after="0" w:line="240" w:lineRule="auto"/>
        <w:jc w:val="center"/>
        <w:rPr>
          <w:rFonts w:ascii="Times New Roman" w:hAnsi="Times New Roman" w:cs="Times New Roman"/>
          <w:sz w:val="20"/>
          <w:szCs w:val="20"/>
        </w:rPr>
      </w:pPr>
      <w:r w:rsidRPr="0093579A">
        <w:rPr>
          <w:rFonts w:ascii="Times New Roman" w:hAnsi="Times New Roman" w:cs="Times New Roman"/>
        </w:rPr>
        <w:t xml:space="preserve">именуемое далее </w:t>
      </w:r>
      <w:r w:rsidRPr="0093579A">
        <w:rPr>
          <w:rFonts w:ascii="Times New Roman" w:hAnsi="Times New Roman" w:cs="Times New Roman"/>
          <w:b/>
        </w:rPr>
        <w:t>Участник</w:t>
      </w:r>
      <w:r w:rsidRPr="0093579A">
        <w:rPr>
          <w:rFonts w:ascii="Times New Roman" w:hAnsi="Times New Roman" w:cs="Times New Roman"/>
        </w:rPr>
        <w:t>, в лице _</w:t>
      </w:r>
      <w:r w:rsidR="00D2210A">
        <w:rPr>
          <w:rFonts w:ascii="Times New Roman" w:hAnsi="Times New Roman" w:cs="Times New Roman"/>
        </w:rPr>
        <w:t>_____________</w:t>
      </w:r>
      <w:r w:rsidRPr="0093579A">
        <w:rPr>
          <w:rFonts w:ascii="Times New Roman" w:hAnsi="Times New Roman" w:cs="Times New Roman"/>
        </w:rPr>
        <w:t xml:space="preserve">________________________________________ </w:t>
      </w:r>
      <w:r w:rsidR="00D2210A">
        <w:rPr>
          <w:rFonts w:ascii="Times New Roman" w:hAnsi="Times New Roman" w:cs="Times New Roman"/>
        </w:rPr>
        <w:t xml:space="preserve">                                                    </w:t>
      </w:r>
      <w:proofErr w:type="gramStart"/>
      <w:r w:rsidR="00D2210A">
        <w:rPr>
          <w:rFonts w:ascii="Times New Roman" w:hAnsi="Times New Roman" w:cs="Times New Roman"/>
        </w:rPr>
        <w:t xml:space="preserve">   </w:t>
      </w:r>
      <w:r w:rsidRPr="00D2210A">
        <w:rPr>
          <w:rFonts w:ascii="Times New Roman" w:hAnsi="Times New Roman" w:cs="Times New Roman"/>
          <w:sz w:val="20"/>
          <w:szCs w:val="20"/>
        </w:rPr>
        <w:t>(</w:t>
      </w:r>
      <w:proofErr w:type="gramEnd"/>
      <w:r w:rsidRPr="00D2210A">
        <w:rPr>
          <w:rFonts w:ascii="Times New Roman" w:hAnsi="Times New Roman" w:cs="Times New Roman"/>
          <w:sz w:val="20"/>
          <w:szCs w:val="20"/>
        </w:rPr>
        <w:t>фамилия, имя, отчество, должность),</w:t>
      </w:r>
    </w:p>
    <w:p w14:paraId="6CA72E3A" w14:textId="7C6CD5A8" w:rsidR="00D2210A" w:rsidRPr="00D2210A" w:rsidRDefault="00F935E0" w:rsidP="00D2210A">
      <w:pPr>
        <w:suppressAutoHyphens/>
        <w:spacing w:after="0" w:line="240" w:lineRule="auto"/>
        <w:jc w:val="center"/>
        <w:rPr>
          <w:sz w:val="20"/>
          <w:szCs w:val="20"/>
        </w:rPr>
      </w:pPr>
      <w:r w:rsidRPr="0093579A">
        <w:rPr>
          <w:rFonts w:ascii="Times New Roman" w:hAnsi="Times New Roman" w:cs="Times New Roman"/>
        </w:rPr>
        <w:t>действующего (-ей) на основании _</w:t>
      </w:r>
      <w:r w:rsidR="00D2210A">
        <w:rPr>
          <w:rFonts w:ascii="Times New Roman" w:hAnsi="Times New Roman" w:cs="Times New Roman"/>
        </w:rPr>
        <w:t>____</w:t>
      </w:r>
      <w:r w:rsidRPr="0093579A">
        <w:rPr>
          <w:rFonts w:ascii="Times New Roman" w:hAnsi="Times New Roman" w:cs="Times New Roman"/>
        </w:rPr>
        <w:t>_______________________________________</w:t>
      </w:r>
      <w:r w:rsidR="00D2210A">
        <w:rPr>
          <w:rFonts w:ascii="Times New Roman" w:hAnsi="Times New Roman" w:cs="Times New Roman"/>
        </w:rPr>
        <w:t>___________</w:t>
      </w:r>
      <w:r w:rsidRPr="0093579A">
        <w:rPr>
          <w:rFonts w:ascii="Times New Roman" w:hAnsi="Times New Roman" w:cs="Times New Roman"/>
        </w:rPr>
        <w:t xml:space="preserve"> </w:t>
      </w:r>
      <w:r w:rsidRPr="00D2210A">
        <w:rPr>
          <w:rFonts w:ascii="Times New Roman" w:hAnsi="Times New Roman" w:cs="Times New Roman"/>
          <w:sz w:val="20"/>
          <w:szCs w:val="20"/>
        </w:rPr>
        <w:t>(устава, положения, доверенности и т.д.),</w:t>
      </w:r>
    </w:p>
    <w:p w14:paraId="49B67644" w14:textId="087F05CA" w:rsidR="00F935E0" w:rsidRPr="00D2210A" w:rsidRDefault="00F935E0" w:rsidP="00D2210A">
      <w:pPr>
        <w:suppressAutoHyphens/>
        <w:spacing w:after="0" w:line="240" w:lineRule="auto"/>
        <w:jc w:val="both"/>
        <w:rPr>
          <w:rFonts w:ascii="Times New Roman" w:hAnsi="Times New Roman" w:cs="Times New Roman"/>
          <w:sz w:val="20"/>
          <w:szCs w:val="20"/>
        </w:rPr>
      </w:pPr>
      <w:r w:rsidRPr="0093579A">
        <w:rPr>
          <w:rFonts w:ascii="Times New Roman" w:hAnsi="Times New Roman" w:cs="Times New Roman"/>
        </w:rPr>
        <w:t xml:space="preserve">выражает желание принять участие в открытом конкурсе по выбору аудиторской организации, </w:t>
      </w:r>
      <w:proofErr w:type="gramStart"/>
      <w:r w:rsidRPr="0093579A">
        <w:rPr>
          <w:rFonts w:ascii="Times New Roman" w:hAnsi="Times New Roman" w:cs="Times New Roman"/>
        </w:rPr>
        <w:t>объявленном</w:t>
      </w:r>
      <w:proofErr w:type="gramEnd"/>
      <w:r w:rsidR="00D2210A">
        <w:rPr>
          <w:rFonts w:ascii="Times New Roman" w:hAnsi="Times New Roman" w:cs="Times New Roman"/>
        </w:rPr>
        <w:t xml:space="preserve"> </w:t>
      </w:r>
      <w:r w:rsidRPr="0093579A">
        <w:rPr>
          <w:rFonts w:ascii="Times New Roman" w:hAnsi="Times New Roman" w:cs="Times New Roman"/>
        </w:rPr>
        <w:t>«Северный Народный Банк» (АО), и подтверждает свое согласие с условиями и порядком проведения конкурса, изложенными в Информационном сообщении.</w:t>
      </w:r>
    </w:p>
    <w:p w14:paraId="7CA7D650" w14:textId="77777777" w:rsidR="00F935E0" w:rsidRPr="0093579A" w:rsidRDefault="00F935E0" w:rsidP="00F935E0">
      <w:pPr>
        <w:spacing w:after="0" w:line="240" w:lineRule="auto"/>
        <w:rPr>
          <w:rFonts w:ascii="Times New Roman" w:eastAsia="Times New Roman" w:hAnsi="Times New Roman" w:cs="Times New Roman"/>
          <w:sz w:val="24"/>
          <w:szCs w:val="24"/>
          <w:lang w:eastAsia="ru-RU"/>
        </w:rPr>
      </w:pPr>
      <w:r w:rsidRPr="0093579A">
        <w:rPr>
          <w:rFonts w:ascii="TimesNewRomanPS-BoldMT" w:eastAsia="Times New Roman" w:hAnsi="TimesNewRomanPS-BoldMT" w:cs="Times New Roman"/>
          <w:b/>
          <w:bCs/>
          <w:color w:val="000000"/>
          <w:lang w:eastAsia="ru-RU"/>
        </w:rPr>
        <w:t>1. СВЕДЕНИЯ ОБ УЧАСТНИКЕ</w:t>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74"/>
        <w:gridCol w:w="6322"/>
        <w:gridCol w:w="2835"/>
      </w:tblGrid>
      <w:tr w:rsidR="00F935E0" w:rsidRPr="0093579A" w14:paraId="340294AD"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4DD5B1F9" w14:textId="77777777" w:rsidR="00F935E0" w:rsidRPr="0093579A" w:rsidRDefault="00F935E0" w:rsidP="004A2CDA">
            <w:pPr>
              <w:spacing w:after="0" w:line="240" w:lineRule="auto"/>
              <w:jc w:val="center"/>
              <w:rPr>
                <w:rFonts w:ascii="Times New Roman" w:eastAsia="Times New Roman" w:hAnsi="Times New Roman" w:cs="Times New Roman"/>
                <w:b/>
                <w:bCs/>
                <w:sz w:val="18"/>
                <w:szCs w:val="18"/>
                <w:lang w:eastAsia="ru-RU"/>
              </w:rPr>
            </w:pPr>
            <w:r w:rsidRPr="0093579A">
              <w:rPr>
                <w:rFonts w:ascii="TimesNewRomanPSMT" w:eastAsia="Times New Roman" w:hAnsi="TimesNewRomanPSMT" w:cs="Times New Roman"/>
                <w:b/>
                <w:bCs/>
                <w:color w:val="000000"/>
                <w:sz w:val="18"/>
                <w:szCs w:val="18"/>
                <w:lang w:eastAsia="ru-RU"/>
              </w:rPr>
              <w:t>№ п/п</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1A19817D" w14:textId="77777777" w:rsidR="00F935E0" w:rsidRPr="0093579A" w:rsidRDefault="00F935E0" w:rsidP="004A2CDA">
            <w:pPr>
              <w:spacing w:after="0" w:line="240" w:lineRule="auto"/>
              <w:jc w:val="center"/>
              <w:rPr>
                <w:rFonts w:ascii="Times New Roman" w:eastAsia="Times New Roman" w:hAnsi="Times New Roman" w:cs="Times New Roman"/>
                <w:b/>
                <w:bCs/>
                <w:sz w:val="18"/>
                <w:szCs w:val="18"/>
                <w:lang w:eastAsia="ru-RU"/>
              </w:rPr>
            </w:pPr>
            <w:r w:rsidRPr="0093579A">
              <w:rPr>
                <w:rFonts w:ascii="TimesNewRomanPSMT" w:eastAsia="Times New Roman" w:hAnsi="TimesNewRomanPSMT" w:cs="Times New Roman"/>
                <w:b/>
                <w:bCs/>
                <w:color w:val="000000"/>
                <w:sz w:val="18"/>
                <w:szCs w:val="18"/>
                <w:lang w:eastAsia="ru-RU"/>
              </w:rPr>
              <w:t>Наименование показателя</w:t>
            </w:r>
          </w:p>
        </w:tc>
        <w:tc>
          <w:tcPr>
            <w:tcW w:w="2835" w:type="dxa"/>
            <w:tcBorders>
              <w:top w:val="single" w:sz="6" w:space="0" w:color="000000"/>
              <w:left w:val="single" w:sz="6" w:space="0" w:color="000000"/>
              <w:bottom w:val="single" w:sz="6" w:space="0" w:color="000000"/>
              <w:right w:val="single" w:sz="6" w:space="0" w:color="000000"/>
            </w:tcBorders>
            <w:vAlign w:val="center"/>
            <w:hideMark/>
          </w:tcPr>
          <w:p w14:paraId="5F895EB1" w14:textId="77777777" w:rsidR="00F935E0" w:rsidRPr="0093579A" w:rsidRDefault="00F935E0" w:rsidP="004A2CDA">
            <w:pPr>
              <w:spacing w:after="0" w:line="240" w:lineRule="auto"/>
              <w:jc w:val="center"/>
              <w:rPr>
                <w:rFonts w:ascii="Times New Roman" w:eastAsia="Times New Roman" w:hAnsi="Times New Roman" w:cs="Times New Roman"/>
                <w:b/>
                <w:bCs/>
                <w:sz w:val="18"/>
                <w:szCs w:val="18"/>
                <w:lang w:eastAsia="ru-RU"/>
              </w:rPr>
            </w:pPr>
            <w:r w:rsidRPr="0093579A">
              <w:rPr>
                <w:rFonts w:ascii="TimesNewRomanPSMT" w:eastAsia="Times New Roman" w:hAnsi="TimesNewRomanPSMT" w:cs="Times New Roman"/>
                <w:b/>
                <w:bCs/>
                <w:color w:val="000000"/>
                <w:sz w:val="18"/>
                <w:szCs w:val="18"/>
                <w:lang w:eastAsia="ru-RU"/>
              </w:rPr>
              <w:t>Значение</w:t>
            </w:r>
          </w:p>
        </w:tc>
      </w:tr>
      <w:tr w:rsidR="00F935E0" w:rsidRPr="0093579A" w14:paraId="56BF83AC"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620E8BA9"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1.</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6310B1ED"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Полное фирменное наименование на русском языке</w:t>
            </w:r>
          </w:p>
        </w:tc>
        <w:tc>
          <w:tcPr>
            <w:tcW w:w="2835" w:type="dxa"/>
            <w:vAlign w:val="center"/>
            <w:hideMark/>
          </w:tcPr>
          <w:p w14:paraId="1286C1A5"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39B9A5FF"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0C2B4830"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2.</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737CFFB9"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Сокращенное фирменное наименование на русском языке</w:t>
            </w:r>
          </w:p>
        </w:tc>
        <w:tc>
          <w:tcPr>
            <w:tcW w:w="2835" w:type="dxa"/>
            <w:vAlign w:val="center"/>
            <w:hideMark/>
          </w:tcPr>
          <w:p w14:paraId="1D6B5572"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2A16FEA7"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2221E83A"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3.</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09D6C294"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Организационно-правовая форма</w:t>
            </w:r>
          </w:p>
        </w:tc>
        <w:tc>
          <w:tcPr>
            <w:tcW w:w="2835" w:type="dxa"/>
            <w:vAlign w:val="center"/>
            <w:hideMark/>
          </w:tcPr>
          <w:p w14:paraId="0EF36283"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1C8C4F55"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4F3415F2"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4.</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1C3AD77B"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Основной государственный регистрационный номер (ОГРН)</w:t>
            </w:r>
          </w:p>
        </w:tc>
        <w:tc>
          <w:tcPr>
            <w:tcW w:w="2835" w:type="dxa"/>
            <w:vAlign w:val="center"/>
            <w:hideMark/>
          </w:tcPr>
          <w:p w14:paraId="1869591C"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37912C11"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4DCC2048"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5.</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2AFF5109"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Идентификационный номер налогоплательщика (ИНН) / КПП</w:t>
            </w:r>
          </w:p>
        </w:tc>
        <w:tc>
          <w:tcPr>
            <w:tcW w:w="2835" w:type="dxa"/>
            <w:vAlign w:val="center"/>
            <w:hideMark/>
          </w:tcPr>
          <w:p w14:paraId="1FD488CF"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75957705"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57544ADC"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6.</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57C8CD16"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Дата государственной регистрации</w:t>
            </w:r>
          </w:p>
        </w:tc>
        <w:tc>
          <w:tcPr>
            <w:tcW w:w="2835" w:type="dxa"/>
            <w:vAlign w:val="center"/>
            <w:hideMark/>
          </w:tcPr>
          <w:p w14:paraId="4D70A5CD"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76BCA55A"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0203FAF3"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7.</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6DBEE0C4"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Юридический адрес (почтовый адрес)</w:t>
            </w:r>
          </w:p>
        </w:tc>
        <w:tc>
          <w:tcPr>
            <w:tcW w:w="2835" w:type="dxa"/>
            <w:vAlign w:val="center"/>
            <w:hideMark/>
          </w:tcPr>
          <w:p w14:paraId="4EC1AAA7"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32D74101"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3E2061FC"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8.</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7B5BD6C9"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Фактический адрес местонахождения</w:t>
            </w:r>
          </w:p>
        </w:tc>
        <w:tc>
          <w:tcPr>
            <w:tcW w:w="2835" w:type="dxa"/>
            <w:vAlign w:val="center"/>
            <w:hideMark/>
          </w:tcPr>
          <w:p w14:paraId="0D4BDFD9"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2C08733D"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06E58D8C"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9.</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2F73E098"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Наименование саморегулируемой организации аудиторов (СРО), членом которой является Участник</w:t>
            </w:r>
          </w:p>
        </w:tc>
        <w:tc>
          <w:tcPr>
            <w:tcW w:w="2835" w:type="dxa"/>
            <w:vAlign w:val="center"/>
            <w:hideMark/>
          </w:tcPr>
          <w:p w14:paraId="0B7BEB8F"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6C7CF1BE"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5B39BE08"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10.</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513C0EB3"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Номер записи в реестре аудиторов и аудиторских организаций</w:t>
            </w:r>
          </w:p>
        </w:tc>
        <w:tc>
          <w:tcPr>
            <w:tcW w:w="2835" w:type="dxa"/>
            <w:vAlign w:val="center"/>
            <w:hideMark/>
          </w:tcPr>
          <w:p w14:paraId="080CC20C"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41535857"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1052E662"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11.</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575D07DB"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Номер в реестре аудиторских организаций, оказывающих услуги общественно значимым организациям</w:t>
            </w:r>
            <w:r w:rsidRPr="0093579A">
              <w:rPr>
                <w:rFonts w:ascii="TimesNewRomanPSMT" w:eastAsia="Times New Roman" w:hAnsi="TimesNewRomanPSMT" w:cs="Times New Roman"/>
                <w:color w:val="000000"/>
                <w:sz w:val="18"/>
                <w:szCs w:val="18"/>
                <w:lang w:eastAsia="ru-RU"/>
              </w:rPr>
              <w:br/>
              <w:t>на финансовом рынке</w:t>
            </w:r>
          </w:p>
        </w:tc>
        <w:tc>
          <w:tcPr>
            <w:tcW w:w="2835" w:type="dxa"/>
            <w:vAlign w:val="center"/>
            <w:hideMark/>
          </w:tcPr>
          <w:p w14:paraId="270336A0"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0FCF0228"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3570CEA2"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12.</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43B3EC33"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Банковские реквизиты (Наименование банка, БИК, корр. счет, расчетный счет)</w:t>
            </w:r>
          </w:p>
        </w:tc>
        <w:tc>
          <w:tcPr>
            <w:tcW w:w="2835" w:type="dxa"/>
            <w:vAlign w:val="center"/>
            <w:hideMark/>
          </w:tcPr>
          <w:p w14:paraId="68794813"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6771DA0E"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139278AC"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13.</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752C248A"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Телефон / Факс</w:t>
            </w:r>
          </w:p>
        </w:tc>
        <w:tc>
          <w:tcPr>
            <w:tcW w:w="2835" w:type="dxa"/>
            <w:vAlign w:val="center"/>
            <w:hideMark/>
          </w:tcPr>
          <w:p w14:paraId="3982BBF8"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11E27E51"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15C7376F"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14.</w:t>
            </w:r>
          </w:p>
        </w:tc>
        <w:tc>
          <w:tcPr>
            <w:tcW w:w="6322" w:type="dxa"/>
            <w:tcBorders>
              <w:top w:val="single" w:sz="6" w:space="0" w:color="000000"/>
              <w:left w:val="single" w:sz="6" w:space="0" w:color="000000"/>
              <w:bottom w:val="single" w:sz="6" w:space="0" w:color="000000"/>
              <w:right w:val="single" w:sz="6" w:space="0" w:color="000000"/>
            </w:tcBorders>
            <w:vAlign w:val="center"/>
            <w:hideMark/>
          </w:tcPr>
          <w:p w14:paraId="16A669D4"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Адрес электронной почты (официальный сайт)</w:t>
            </w:r>
          </w:p>
        </w:tc>
        <w:tc>
          <w:tcPr>
            <w:tcW w:w="2835" w:type="dxa"/>
            <w:vAlign w:val="center"/>
            <w:hideMark/>
          </w:tcPr>
          <w:p w14:paraId="0936AEF4"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bl>
    <w:p w14:paraId="39149B54" w14:textId="77777777" w:rsidR="00F935E0" w:rsidRPr="0093579A" w:rsidRDefault="00F935E0" w:rsidP="00F935E0">
      <w:pPr>
        <w:spacing w:after="0" w:line="240" w:lineRule="auto"/>
        <w:rPr>
          <w:rFonts w:ascii="TimesNewRomanPS-BoldMT" w:eastAsia="Times New Roman" w:hAnsi="TimesNewRomanPS-BoldMT" w:cs="Times New Roman"/>
          <w:b/>
          <w:bCs/>
          <w:color w:val="000000"/>
          <w:lang w:eastAsia="ru-RU"/>
        </w:rPr>
      </w:pPr>
    </w:p>
    <w:p w14:paraId="6697BE4E" w14:textId="77777777" w:rsidR="00F935E0" w:rsidRPr="0093579A" w:rsidRDefault="00F935E0" w:rsidP="00F935E0">
      <w:pPr>
        <w:spacing w:after="0" w:line="240" w:lineRule="auto"/>
        <w:rPr>
          <w:rFonts w:ascii="Times New Roman" w:eastAsia="Times New Roman" w:hAnsi="Times New Roman" w:cs="Times New Roman"/>
          <w:sz w:val="24"/>
          <w:szCs w:val="24"/>
          <w:lang w:eastAsia="ru-RU"/>
        </w:rPr>
      </w:pPr>
      <w:r w:rsidRPr="0093579A">
        <w:rPr>
          <w:rFonts w:ascii="TimesNewRomanPS-BoldMT" w:eastAsia="Times New Roman" w:hAnsi="TimesNewRomanPS-BoldMT" w:cs="Times New Roman"/>
          <w:b/>
          <w:bCs/>
          <w:color w:val="000000"/>
          <w:lang w:eastAsia="ru-RU"/>
        </w:rPr>
        <w:t>2. СВЕДЕНИЯ О РУКОВОДИТЕЛЕ И КОНТАКТНОМ ЛИЦЕ</w:t>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74"/>
        <w:gridCol w:w="4907"/>
        <w:gridCol w:w="4250"/>
      </w:tblGrid>
      <w:tr w:rsidR="00F935E0" w:rsidRPr="0093579A" w14:paraId="34495DFA"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666C998A" w14:textId="77777777" w:rsidR="00F935E0" w:rsidRPr="0093579A" w:rsidRDefault="00F935E0" w:rsidP="004A2CDA">
            <w:pPr>
              <w:spacing w:after="0" w:line="240" w:lineRule="auto"/>
              <w:jc w:val="center"/>
              <w:rPr>
                <w:rFonts w:ascii="Times New Roman" w:eastAsia="Times New Roman" w:hAnsi="Times New Roman" w:cs="Times New Roman"/>
                <w:b/>
                <w:bCs/>
                <w:sz w:val="18"/>
                <w:szCs w:val="18"/>
                <w:lang w:eastAsia="ru-RU"/>
              </w:rPr>
            </w:pPr>
            <w:r w:rsidRPr="0093579A">
              <w:rPr>
                <w:rFonts w:ascii="TimesNewRomanPSMT" w:eastAsia="Times New Roman" w:hAnsi="TimesNewRomanPSMT" w:cs="Times New Roman"/>
                <w:b/>
                <w:bCs/>
                <w:color w:val="000000"/>
                <w:sz w:val="18"/>
                <w:szCs w:val="18"/>
                <w:lang w:eastAsia="ru-RU"/>
              </w:rPr>
              <w:t>№ п/п</w:t>
            </w:r>
          </w:p>
        </w:tc>
        <w:tc>
          <w:tcPr>
            <w:tcW w:w="4907" w:type="dxa"/>
            <w:tcBorders>
              <w:top w:val="single" w:sz="6" w:space="0" w:color="000000"/>
              <w:left w:val="single" w:sz="6" w:space="0" w:color="000000"/>
              <w:bottom w:val="single" w:sz="6" w:space="0" w:color="000000"/>
              <w:right w:val="single" w:sz="6" w:space="0" w:color="000000"/>
            </w:tcBorders>
            <w:vAlign w:val="center"/>
            <w:hideMark/>
          </w:tcPr>
          <w:p w14:paraId="6F4B2FDA" w14:textId="77777777" w:rsidR="00F935E0" w:rsidRPr="0093579A" w:rsidRDefault="00F935E0" w:rsidP="004A2CDA">
            <w:pPr>
              <w:spacing w:after="0" w:line="240" w:lineRule="auto"/>
              <w:jc w:val="center"/>
              <w:rPr>
                <w:rFonts w:ascii="Times New Roman" w:eastAsia="Times New Roman" w:hAnsi="Times New Roman" w:cs="Times New Roman"/>
                <w:b/>
                <w:bCs/>
                <w:sz w:val="18"/>
                <w:szCs w:val="18"/>
                <w:lang w:eastAsia="ru-RU"/>
              </w:rPr>
            </w:pPr>
            <w:r w:rsidRPr="0093579A">
              <w:rPr>
                <w:rFonts w:ascii="TimesNewRomanPSMT" w:eastAsia="Times New Roman" w:hAnsi="TimesNewRomanPSMT" w:cs="Times New Roman"/>
                <w:b/>
                <w:bCs/>
                <w:color w:val="000000"/>
                <w:sz w:val="18"/>
                <w:szCs w:val="18"/>
                <w:lang w:eastAsia="ru-RU"/>
              </w:rPr>
              <w:t>Наименование показателя</w:t>
            </w:r>
          </w:p>
        </w:tc>
        <w:tc>
          <w:tcPr>
            <w:tcW w:w="4250" w:type="dxa"/>
            <w:tcBorders>
              <w:top w:val="single" w:sz="6" w:space="0" w:color="000000"/>
              <w:left w:val="single" w:sz="6" w:space="0" w:color="000000"/>
              <w:bottom w:val="single" w:sz="6" w:space="0" w:color="000000"/>
              <w:right w:val="single" w:sz="6" w:space="0" w:color="000000"/>
            </w:tcBorders>
            <w:vAlign w:val="center"/>
            <w:hideMark/>
          </w:tcPr>
          <w:p w14:paraId="3277AD8A" w14:textId="77777777" w:rsidR="00F935E0" w:rsidRPr="0093579A" w:rsidRDefault="00F935E0" w:rsidP="004A2CDA">
            <w:pPr>
              <w:spacing w:after="0" w:line="240" w:lineRule="auto"/>
              <w:jc w:val="center"/>
              <w:rPr>
                <w:rFonts w:ascii="Times New Roman" w:eastAsia="Times New Roman" w:hAnsi="Times New Roman" w:cs="Times New Roman"/>
                <w:b/>
                <w:bCs/>
                <w:sz w:val="18"/>
                <w:szCs w:val="18"/>
                <w:lang w:eastAsia="ru-RU"/>
              </w:rPr>
            </w:pPr>
            <w:r w:rsidRPr="0093579A">
              <w:rPr>
                <w:rFonts w:ascii="TimesNewRomanPSMT" w:eastAsia="Times New Roman" w:hAnsi="TimesNewRomanPSMT" w:cs="Times New Roman"/>
                <w:b/>
                <w:bCs/>
                <w:color w:val="000000"/>
                <w:sz w:val="18"/>
                <w:szCs w:val="18"/>
                <w:lang w:eastAsia="ru-RU"/>
              </w:rPr>
              <w:t>Значение</w:t>
            </w:r>
          </w:p>
        </w:tc>
      </w:tr>
      <w:tr w:rsidR="00F935E0" w:rsidRPr="0093579A" w14:paraId="40C1E218"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7DA7074C"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1.</w:t>
            </w:r>
          </w:p>
        </w:tc>
        <w:tc>
          <w:tcPr>
            <w:tcW w:w="4907" w:type="dxa"/>
            <w:tcBorders>
              <w:top w:val="single" w:sz="6" w:space="0" w:color="000000"/>
              <w:left w:val="single" w:sz="6" w:space="0" w:color="000000"/>
              <w:bottom w:val="single" w:sz="6" w:space="0" w:color="000000"/>
              <w:right w:val="single" w:sz="6" w:space="0" w:color="000000"/>
            </w:tcBorders>
            <w:vAlign w:val="center"/>
            <w:hideMark/>
          </w:tcPr>
          <w:p w14:paraId="0BCFF9C1"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Ф.И.О. единоличного исполнительного органа (Генерального директора)</w:t>
            </w:r>
          </w:p>
        </w:tc>
        <w:tc>
          <w:tcPr>
            <w:tcW w:w="4250" w:type="dxa"/>
            <w:vAlign w:val="center"/>
            <w:hideMark/>
          </w:tcPr>
          <w:p w14:paraId="44AD206D"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11763418"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690B8D28"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2.</w:t>
            </w:r>
          </w:p>
        </w:tc>
        <w:tc>
          <w:tcPr>
            <w:tcW w:w="4907" w:type="dxa"/>
            <w:tcBorders>
              <w:top w:val="single" w:sz="6" w:space="0" w:color="000000"/>
              <w:left w:val="single" w:sz="6" w:space="0" w:color="000000"/>
              <w:bottom w:val="single" w:sz="6" w:space="0" w:color="000000"/>
              <w:right w:val="single" w:sz="6" w:space="0" w:color="000000"/>
            </w:tcBorders>
            <w:vAlign w:val="center"/>
            <w:hideMark/>
          </w:tcPr>
          <w:p w14:paraId="7B331A95"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Документ, подтверждающий полномочия (Наименование, дата, номер)</w:t>
            </w:r>
          </w:p>
        </w:tc>
        <w:tc>
          <w:tcPr>
            <w:tcW w:w="4250" w:type="dxa"/>
            <w:vAlign w:val="center"/>
            <w:hideMark/>
          </w:tcPr>
          <w:p w14:paraId="728FCB46"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192D6518"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7EB93357"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3.</w:t>
            </w:r>
          </w:p>
        </w:tc>
        <w:tc>
          <w:tcPr>
            <w:tcW w:w="4907" w:type="dxa"/>
            <w:tcBorders>
              <w:top w:val="single" w:sz="6" w:space="0" w:color="000000"/>
              <w:left w:val="single" w:sz="6" w:space="0" w:color="000000"/>
              <w:bottom w:val="single" w:sz="6" w:space="0" w:color="000000"/>
              <w:right w:val="single" w:sz="6" w:space="0" w:color="000000"/>
            </w:tcBorders>
            <w:vAlign w:val="center"/>
            <w:hideMark/>
          </w:tcPr>
          <w:p w14:paraId="21F37A68"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Ф.И.О. контактного лица по вопросам участия в Конкурсе</w:t>
            </w:r>
          </w:p>
        </w:tc>
        <w:tc>
          <w:tcPr>
            <w:tcW w:w="4250" w:type="dxa"/>
            <w:vAlign w:val="center"/>
            <w:hideMark/>
          </w:tcPr>
          <w:p w14:paraId="14ABAD8B"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5092EE48"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7D8C1B03"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4.</w:t>
            </w:r>
          </w:p>
        </w:tc>
        <w:tc>
          <w:tcPr>
            <w:tcW w:w="4907" w:type="dxa"/>
            <w:tcBorders>
              <w:top w:val="single" w:sz="6" w:space="0" w:color="000000"/>
              <w:left w:val="single" w:sz="6" w:space="0" w:color="000000"/>
              <w:bottom w:val="single" w:sz="6" w:space="0" w:color="000000"/>
              <w:right w:val="single" w:sz="6" w:space="0" w:color="000000"/>
            </w:tcBorders>
            <w:vAlign w:val="center"/>
            <w:hideMark/>
          </w:tcPr>
          <w:p w14:paraId="02F5455E"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Должность контактного лица</w:t>
            </w:r>
          </w:p>
        </w:tc>
        <w:tc>
          <w:tcPr>
            <w:tcW w:w="4250" w:type="dxa"/>
            <w:vAlign w:val="center"/>
            <w:hideMark/>
          </w:tcPr>
          <w:p w14:paraId="1672E39E"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1B716628"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2FCC0E62"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5.</w:t>
            </w:r>
          </w:p>
        </w:tc>
        <w:tc>
          <w:tcPr>
            <w:tcW w:w="4907" w:type="dxa"/>
            <w:tcBorders>
              <w:top w:val="single" w:sz="6" w:space="0" w:color="000000"/>
              <w:left w:val="single" w:sz="6" w:space="0" w:color="000000"/>
              <w:bottom w:val="single" w:sz="6" w:space="0" w:color="000000"/>
              <w:right w:val="single" w:sz="6" w:space="0" w:color="000000"/>
            </w:tcBorders>
            <w:vAlign w:val="center"/>
            <w:hideMark/>
          </w:tcPr>
          <w:p w14:paraId="4250915B"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Телефон контактного лица</w:t>
            </w:r>
          </w:p>
        </w:tc>
        <w:tc>
          <w:tcPr>
            <w:tcW w:w="4250" w:type="dxa"/>
            <w:vAlign w:val="center"/>
            <w:hideMark/>
          </w:tcPr>
          <w:p w14:paraId="27E51C0A"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25B64D3F" w14:textId="77777777" w:rsidTr="004A2CDA">
        <w:tc>
          <w:tcPr>
            <w:tcW w:w="474" w:type="dxa"/>
            <w:tcBorders>
              <w:top w:val="single" w:sz="6" w:space="0" w:color="000000"/>
              <w:left w:val="single" w:sz="6" w:space="0" w:color="000000"/>
              <w:bottom w:val="single" w:sz="6" w:space="0" w:color="000000"/>
              <w:right w:val="single" w:sz="6" w:space="0" w:color="000000"/>
            </w:tcBorders>
            <w:vAlign w:val="center"/>
            <w:hideMark/>
          </w:tcPr>
          <w:p w14:paraId="6868BAAF"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6.</w:t>
            </w:r>
          </w:p>
        </w:tc>
        <w:tc>
          <w:tcPr>
            <w:tcW w:w="4907" w:type="dxa"/>
            <w:tcBorders>
              <w:top w:val="single" w:sz="6" w:space="0" w:color="000000"/>
              <w:left w:val="single" w:sz="6" w:space="0" w:color="000000"/>
              <w:bottom w:val="single" w:sz="6" w:space="0" w:color="000000"/>
              <w:right w:val="single" w:sz="6" w:space="0" w:color="000000"/>
            </w:tcBorders>
            <w:vAlign w:val="center"/>
            <w:hideMark/>
          </w:tcPr>
          <w:p w14:paraId="14CEC795"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Электронная почта контактного лица</w:t>
            </w:r>
          </w:p>
        </w:tc>
        <w:tc>
          <w:tcPr>
            <w:tcW w:w="4250" w:type="dxa"/>
            <w:vAlign w:val="center"/>
            <w:hideMark/>
          </w:tcPr>
          <w:p w14:paraId="5BCB6A35"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bl>
    <w:p w14:paraId="5DBE2321" w14:textId="77777777" w:rsidR="00F935E0" w:rsidRPr="0093579A" w:rsidRDefault="00F935E0" w:rsidP="00F935E0">
      <w:pPr>
        <w:spacing w:after="0" w:line="240" w:lineRule="auto"/>
        <w:rPr>
          <w:rFonts w:ascii="TimesNewRomanPS-BoldMT" w:eastAsia="Times New Roman" w:hAnsi="TimesNewRomanPS-BoldMT" w:cs="Times New Roman"/>
          <w:b/>
          <w:bCs/>
          <w:color w:val="000000"/>
          <w:lang w:eastAsia="ru-RU"/>
        </w:rPr>
      </w:pPr>
    </w:p>
    <w:p w14:paraId="6256A07F" w14:textId="77777777" w:rsidR="00F935E0" w:rsidRPr="0093579A" w:rsidRDefault="00F935E0" w:rsidP="00F935E0">
      <w:pPr>
        <w:spacing w:after="0" w:line="240" w:lineRule="auto"/>
        <w:rPr>
          <w:rFonts w:ascii="Times New Roman" w:eastAsia="Times New Roman" w:hAnsi="Times New Roman" w:cs="Times New Roman"/>
          <w:sz w:val="24"/>
          <w:szCs w:val="24"/>
          <w:lang w:eastAsia="ru-RU"/>
        </w:rPr>
      </w:pPr>
      <w:r w:rsidRPr="0093579A">
        <w:rPr>
          <w:rFonts w:ascii="TimesNewRomanPS-BoldMT" w:eastAsia="Times New Roman" w:hAnsi="TimesNewRomanPS-BoldMT" w:cs="Times New Roman"/>
          <w:b/>
          <w:bCs/>
          <w:color w:val="000000"/>
          <w:lang w:eastAsia="ru-RU"/>
        </w:rPr>
        <w:t>3. КОММЕРЧЕСКОЕ ПРЕДЛОЖЕНИЕ (ЦЕНА ДОГОВОРА)</w:t>
      </w:r>
      <w:r w:rsidRPr="0093579A">
        <w:rPr>
          <w:rFonts w:ascii="TimesNewRomanPS-BoldMT" w:eastAsia="Times New Roman" w:hAnsi="TimesNewRomanPS-BoldMT" w:cs="Times New Roman"/>
          <w:b/>
          <w:bCs/>
          <w:color w:val="000000"/>
          <w:lang w:eastAsia="ru-RU"/>
        </w:rPr>
        <w:br/>
      </w:r>
      <w:r w:rsidRPr="0093579A">
        <w:rPr>
          <w:rFonts w:ascii="TimesNewRomanPSMT" w:eastAsia="Times New Roman" w:hAnsi="TimesNewRomanPSMT" w:cs="Times New Roman"/>
          <w:color w:val="000000"/>
          <w:lang w:eastAsia="ru-RU"/>
        </w:rPr>
        <w:t>Валюта коммерческого предложения: Российский рубль (RUB).</w:t>
      </w:r>
      <w:r w:rsidRPr="0093579A">
        <w:rPr>
          <w:rFonts w:ascii="TimesNewRomanPSMT" w:eastAsia="Times New Roman" w:hAnsi="TimesNewRomanPSMT" w:cs="Times New Roman"/>
          <w:color w:val="000000"/>
          <w:lang w:eastAsia="ru-RU"/>
        </w:rPr>
        <w:br/>
        <w:t>Цены указаны с учетом всех налогов и сборов, действующих на территории Российской Федерации (в том числе НДС).</w:t>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98"/>
        <w:gridCol w:w="6889"/>
        <w:gridCol w:w="1944"/>
      </w:tblGrid>
      <w:tr w:rsidR="00F935E0" w:rsidRPr="0093579A" w14:paraId="5CCF4C1D" w14:textId="77777777" w:rsidTr="004A2CDA">
        <w:tc>
          <w:tcPr>
            <w:tcW w:w="798" w:type="dxa"/>
            <w:tcBorders>
              <w:top w:val="single" w:sz="6" w:space="0" w:color="000000"/>
              <w:left w:val="single" w:sz="6" w:space="0" w:color="000000"/>
              <w:bottom w:val="single" w:sz="6" w:space="0" w:color="000000"/>
              <w:right w:val="single" w:sz="6" w:space="0" w:color="000000"/>
            </w:tcBorders>
            <w:vAlign w:val="center"/>
            <w:hideMark/>
          </w:tcPr>
          <w:p w14:paraId="30581D7A" w14:textId="77777777" w:rsidR="00F935E0" w:rsidRPr="0093579A" w:rsidRDefault="00F935E0" w:rsidP="004A2CDA">
            <w:pPr>
              <w:spacing w:after="0" w:line="240" w:lineRule="auto"/>
              <w:jc w:val="center"/>
              <w:rPr>
                <w:rFonts w:ascii="TimesNewRomanPSMT" w:eastAsia="Times New Roman" w:hAnsi="TimesNewRomanPSMT" w:cs="Times New Roman"/>
                <w:b/>
                <w:bCs/>
                <w:color w:val="000000"/>
                <w:sz w:val="16"/>
                <w:szCs w:val="16"/>
                <w:lang w:eastAsia="ru-RU"/>
              </w:rPr>
            </w:pPr>
            <w:r w:rsidRPr="0093579A">
              <w:rPr>
                <w:rFonts w:ascii="TimesNewRomanPSMT" w:eastAsia="Times New Roman" w:hAnsi="TimesNewRomanPSMT" w:cs="Times New Roman"/>
                <w:b/>
                <w:bCs/>
                <w:color w:val="000000"/>
                <w:sz w:val="16"/>
                <w:szCs w:val="16"/>
                <w:lang w:eastAsia="ru-RU"/>
              </w:rPr>
              <w:t>№</w:t>
            </w:r>
          </w:p>
          <w:p w14:paraId="3F6F9608" w14:textId="77777777" w:rsidR="00F935E0" w:rsidRPr="0093579A" w:rsidRDefault="00F935E0" w:rsidP="004A2CDA">
            <w:pPr>
              <w:spacing w:after="0" w:line="240" w:lineRule="auto"/>
              <w:jc w:val="center"/>
              <w:rPr>
                <w:rFonts w:ascii="Times New Roman" w:eastAsia="Times New Roman" w:hAnsi="Times New Roman" w:cs="Times New Roman"/>
                <w:b/>
                <w:bCs/>
                <w:sz w:val="24"/>
                <w:szCs w:val="24"/>
                <w:lang w:eastAsia="ru-RU"/>
              </w:rPr>
            </w:pPr>
            <w:r w:rsidRPr="0093579A">
              <w:rPr>
                <w:rFonts w:ascii="TimesNewRomanPSMT" w:eastAsia="Times New Roman" w:hAnsi="TimesNewRomanPSMT" w:cs="Times New Roman"/>
                <w:b/>
                <w:bCs/>
                <w:color w:val="000000"/>
                <w:sz w:val="16"/>
                <w:szCs w:val="16"/>
                <w:lang w:eastAsia="ru-RU"/>
              </w:rPr>
              <w:t xml:space="preserve"> п/п</w:t>
            </w:r>
          </w:p>
        </w:tc>
        <w:tc>
          <w:tcPr>
            <w:tcW w:w="6889" w:type="dxa"/>
            <w:tcBorders>
              <w:top w:val="single" w:sz="6" w:space="0" w:color="000000"/>
              <w:left w:val="single" w:sz="6" w:space="0" w:color="000000"/>
              <w:bottom w:val="single" w:sz="6" w:space="0" w:color="000000"/>
              <w:right w:val="single" w:sz="6" w:space="0" w:color="000000"/>
            </w:tcBorders>
            <w:vAlign w:val="center"/>
            <w:hideMark/>
          </w:tcPr>
          <w:p w14:paraId="36DB7A0A" w14:textId="77777777" w:rsidR="00F935E0" w:rsidRPr="0093579A" w:rsidRDefault="00F935E0" w:rsidP="004A2CDA">
            <w:pPr>
              <w:spacing w:after="0" w:line="240" w:lineRule="auto"/>
              <w:jc w:val="center"/>
              <w:rPr>
                <w:rFonts w:ascii="Times New Roman" w:eastAsia="Times New Roman" w:hAnsi="Times New Roman" w:cs="Times New Roman"/>
                <w:b/>
                <w:bCs/>
                <w:sz w:val="24"/>
                <w:szCs w:val="24"/>
                <w:lang w:eastAsia="ru-RU"/>
              </w:rPr>
            </w:pPr>
            <w:r w:rsidRPr="0093579A">
              <w:rPr>
                <w:rFonts w:ascii="TimesNewRomanPSMT" w:eastAsia="Times New Roman" w:hAnsi="TimesNewRomanPSMT" w:cs="Times New Roman"/>
                <w:b/>
                <w:bCs/>
                <w:color w:val="000000"/>
                <w:sz w:val="16"/>
                <w:szCs w:val="16"/>
                <w:lang w:eastAsia="ru-RU"/>
              </w:rPr>
              <w:t>Наименование услуги</w:t>
            </w:r>
          </w:p>
        </w:tc>
        <w:tc>
          <w:tcPr>
            <w:tcW w:w="1944" w:type="dxa"/>
            <w:tcBorders>
              <w:top w:val="single" w:sz="6" w:space="0" w:color="000000"/>
              <w:left w:val="single" w:sz="6" w:space="0" w:color="000000"/>
              <w:bottom w:val="single" w:sz="6" w:space="0" w:color="000000"/>
              <w:right w:val="single" w:sz="6" w:space="0" w:color="000000"/>
            </w:tcBorders>
            <w:vAlign w:val="center"/>
            <w:hideMark/>
          </w:tcPr>
          <w:p w14:paraId="1CE58FE7" w14:textId="77777777" w:rsidR="00F935E0" w:rsidRPr="0093579A" w:rsidRDefault="00F935E0" w:rsidP="004A2CDA">
            <w:pPr>
              <w:spacing w:after="0" w:line="240" w:lineRule="auto"/>
              <w:jc w:val="center"/>
              <w:rPr>
                <w:rFonts w:ascii="TimesNewRomanPSMT" w:eastAsia="Times New Roman" w:hAnsi="TimesNewRomanPSMT" w:cs="Times New Roman"/>
                <w:b/>
                <w:bCs/>
                <w:color w:val="000000"/>
                <w:sz w:val="16"/>
                <w:szCs w:val="16"/>
                <w:lang w:eastAsia="ru-RU"/>
              </w:rPr>
            </w:pPr>
            <w:r w:rsidRPr="0093579A">
              <w:rPr>
                <w:rFonts w:ascii="TimesNewRomanPSMT" w:eastAsia="Times New Roman" w:hAnsi="TimesNewRomanPSMT" w:cs="Times New Roman"/>
                <w:b/>
                <w:bCs/>
                <w:color w:val="000000"/>
                <w:sz w:val="16"/>
                <w:szCs w:val="16"/>
                <w:lang w:eastAsia="ru-RU"/>
              </w:rPr>
              <w:t xml:space="preserve">Стоимость </w:t>
            </w:r>
          </w:p>
          <w:p w14:paraId="2DCE4239" w14:textId="77777777" w:rsidR="00F935E0" w:rsidRPr="0093579A" w:rsidRDefault="00F935E0" w:rsidP="004A2CDA">
            <w:pPr>
              <w:spacing w:after="0" w:line="240" w:lineRule="auto"/>
              <w:jc w:val="center"/>
              <w:rPr>
                <w:rFonts w:ascii="Times New Roman" w:eastAsia="Times New Roman" w:hAnsi="Times New Roman" w:cs="Times New Roman"/>
                <w:b/>
                <w:bCs/>
                <w:sz w:val="24"/>
                <w:szCs w:val="24"/>
                <w:lang w:eastAsia="ru-RU"/>
              </w:rPr>
            </w:pPr>
            <w:r w:rsidRPr="0093579A">
              <w:rPr>
                <w:rFonts w:ascii="TimesNewRomanPSMT" w:eastAsia="Times New Roman" w:hAnsi="TimesNewRomanPSMT" w:cs="Times New Roman"/>
                <w:b/>
                <w:bCs/>
                <w:color w:val="000000"/>
                <w:sz w:val="16"/>
                <w:szCs w:val="16"/>
                <w:lang w:eastAsia="ru-RU"/>
              </w:rPr>
              <w:t>(тыс. руб.)</w:t>
            </w:r>
          </w:p>
        </w:tc>
      </w:tr>
      <w:tr w:rsidR="00F935E0" w:rsidRPr="0093579A" w14:paraId="2D9BDE39" w14:textId="77777777" w:rsidTr="004A2CDA">
        <w:tc>
          <w:tcPr>
            <w:tcW w:w="798" w:type="dxa"/>
            <w:tcBorders>
              <w:top w:val="single" w:sz="6" w:space="0" w:color="000000"/>
              <w:left w:val="single" w:sz="6" w:space="0" w:color="000000"/>
              <w:bottom w:val="single" w:sz="6" w:space="0" w:color="000000"/>
              <w:right w:val="single" w:sz="6" w:space="0" w:color="000000"/>
            </w:tcBorders>
            <w:vAlign w:val="center"/>
            <w:hideMark/>
          </w:tcPr>
          <w:p w14:paraId="17A7D259" w14:textId="77777777" w:rsidR="00F935E0" w:rsidRPr="0093579A" w:rsidRDefault="00F935E0" w:rsidP="004A2CDA">
            <w:pPr>
              <w:spacing w:after="0" w:line="240" w:lineRule="auto"/>
              <w:jc w:val="center"/>
              <w:rPr>
                <w:rFonts w:ascii="Times New Roman" w:eastAsia="Times New Roman" w:hAnsi="Times New Roman" w:cs="Times New Roman"/>
                <w:sz w:val="24"/>
                <w:szCs w:val="24"/>
                <w:lang w:eastAsia="ru-RU"/>
              </w:rPr>
            </w:pPr>
            <w:r w:rsidRPr="0093579A">
              <w:rPr>
                <w:rFonts w:ascii="TimesNewRomanPSMT" w:eastAsia="Times New Roman" w:hAnsi="TimesNewRomanPSMT" w:cs="Times New Roman"/>
                <w:color w:val="000000"/>
                <w:sz w:val="16"/>
                <w:szCs w:val="16"/>
                <w:lang w:eastAsia="ru-RU"/>
              </w:rPr>
              <w:t>1.</w:t>
            </w:r>
          </w:p>
        </w:tc>
        <w:tc>
          <w:tcPr>
            <w:tcW w:w="6889" w:type="dxa"/>
            <w:tcBorders>
              <w:top w:val="single" w:sz="6" w:space="0" w:color="000000"/>
              <w:left w:val="single" w:sz="6" w:space="0" w:color="000000"/>
              <w:bottom w:val="single" w:sz="6" w:space="0" w:color="000000"/>
              <w:right w:val="single" w:sz="6" w:space="0" w:color="000000"/>
            </w:tcBorders>
            <w:vAlign w:val="center"/>
            <w:hideMark/>
          </w:tcPr>
          <w:p w14:paraId="1C3D63B2" w14:textId="77777777" w:rsidR="00F935E0" w:rsidRPr="0093579A" w:rsidRDefault="00F935E0" w:rsidP="004A2CDA">
            <w:pPr>
              <w:spacing w:after="0" w:line="240" w:lineRule="auto"/>
              <w:rPr>
                <w:rFonts w:ascii="Times New Roman" w:eastAsia="Times New Roman" w:hAnsi="Times New Roman" w:cs="Times New Roman"/>
                <w:sz w:val="24"/>
                <w:szCs w:val="24"/>
                <w:lang w:eastAsia="ru-RU"/>
              </w:rPr>
            </w:pPr>
            <w:r w:rsidRPr="0093579A">
              <w:rPr>
                <w:rFonts w:ascii="TimesNewRomanPSMT" w:eastAsia="Times New Roman" w:hAnsi="TimesNewRomanPSMT" w:cs="Times New Roman"/>
                <w:color w:val="000000"/>
                <w:sz w:val="16"/>
                <w:szCs w:val="16"/>
                <w:lang w:eastAsia="ru-RU"/>
              </w:rPr>
              <w:t>Аудит годовой бухгалтерской (финансовой) отчетности по РСБУ за 202___год</w:t>
            </w:r>
          </w:p>
        </w:tc>
        <w:tc>
          <w:tcPr>
            <w:tcW w:w="1944" w:type="dxa"/>
            <w:vAlign w:val="center"/>
            <w:hideMark/>
          </w:tcPr>
          <w:p w14:paraId="7A266273" w14:textId="77777777" w:rsidR="00F935E0" w:rsidRPr="0093579A" w:rsidRDefault="00F935E0" w:rsidP="004A2CDA">
            <w:pPr>
              <w:spacing w:after="0" w:line="240" w:lineRule="auto"/>
              <w:rPr>
                <w:rFonts w:ascii="Times New Roman" w:eastAsia="Times New Roman" w:hAnsi="Times New Roman" w:cs="Times New Roman"/>
                <w:sz w:val="20"/>
                <w:szCs w:val="20"/>
                <w:lang w:eastAsia="ru-RU"/>
              </w:rPr>
            </w:pPr>
          </w:p>
        </w:tc>
      </w:tr>
      <w:tr w:rsidR="00F935E0" w:rsidRPr="0093579A" w14:paraId="55F0F99A" w14:textId="77777777" w:rsidTr="004A2CDA">
        <w:tc>
          <w:tcPr>
            <w:tcW w:w="798" w:type="dxa"/>
            <w:tcBorders>
              <w:top w:val="single" w:sz="6" w:space="0" w:color="000000"/>
              <w:left w:val="single" w:sz="6" w:space="0" w:color="000000"/>
              <w:bottom w:val="single" w:sz="6" w:space="0" w:color="000000"/>
              <w:right w:val="single" w:sz="6" w:space="0" w:color="000000"/>
            </w:tcBorders>
            <w:vAlign w:val="center"/>
          </w:tcPr>
          <w:p w14:paraId="4FA901B4" w14:textId="77777777" w:rsidR="00F935E0" w:rsidRPr="0093579A" w:rsidRDefault="00F935E0" w:rsidP="004A2CDA">
            <w:pPr>
              <w:spacing w:after="0" w:line="240" w:lineRule="auto"/>
              <w:jc w:val="center"/>
              <w:rPr>
                <w:rFonts w:ascii="TimesNewRomanPSMT" w:eastAsia="Times New Roman" w:hAnsi="TimesNewRomanPSMT" w:cs="Times New Roman"/>
                <w:color w:val="000000"/>
                <w:sz w:val="16"/>
                <w:szCs w:val="16"/>
                <w:lang w:eastAsia="ru-RU"/>
              </w:rPr>
            </w:pPr>
            <w:r w:rsidRPr="0093579A">
              <w:rPr>
                <w:rFonts w:ascii="TimesNewRomanPSMT" w:eastAsia="Times New Roman" w:hAnsi="TimesNewRomanPSMT" w:cs="Times New Roman"/>
                <w:color w:val="000000"/>
                <w:sz w:val="16"/>
                <w:szCs w:val="16"/>
                <w:lang w:eastAsia="ru-RU"/>
              </w:rPr>
              <w:t>2.</w:t>
            </w:r>
          </w:p>
        </w:tc>
        <w:tc>
          <w:tcPr>
            <w:tcW w:w="6889" w:type="dxa"/>
            <w:tcBorders>
              <w:top w:val="single" w:sz="6" w:space="0" w:color="000000"/>
              <w:left w:val="single" w:sz="6" w:space="0" w:color="000000"/>
              <w:bottom w:val="single" w:sz="6" w:space="0" w:color="000000"/>
              <w:right w:val="single" w:sz="6" w:space="0" w:color="000000"/>
            </w:tcBorders>
            <w:vAlign w:val="center"/>
          </w:tcPr>
          <w:p w14:paraId="21B33DCB" w14:textId="77777777" w:rsidR="00F935E0" w:rsidRPr="0093579A" w:rsidRDefault="00F935E0" w:rsidP="004A2CDA">
            <w:pPr>
              <w:spacing w:after="0" w:line="240" w:lineRule="auto"/>
              <w:rPr>
                <w:rFonts w:ascii="TimesNewRomanPSMT" w:eastAsia="Times New Roman" w:hAnsi="TimesNewRomanPSMT" w:cs="Times New Roman"/>
                <w:color w:val="000000"/>
                <w:sz w:val="16"/>
                <w:szCs w:val="16"/>
                <w:lang w:eastAsia="ru-RU"/>
              </w:rPr>
            </w:pPr>
            <w:r w:rsidRPr="0093579A">
              <w:rPr>
                <w:rFonts w:ascii="TimesNewRomanPSMT" w:eastAsia="Times New Roman" w:hAnsi="TimesNewRomanPSMT" w:cs="Times New Roman"/>
                <w:color w:val="000000"/>
                <w:sz w:val="16"/>
                <w:szCs w:val="16"/>
                <w:lang w:eastAsia="ru-RU"/>
              </w:rPr>
              <w:t>Обзорная проверка промежуточной сокращенной финансовой отчетности, подготовленной</w:t>
            </w:r>
          </w:p>
          <w:p w14:paraId="745661B2" w14:textId="77777777" w:rsidR="00F935E0" w:rsidRPr="0093579A" w:rsidRDefault="00F935E0" w:rsidP="004A2CDA">
            <w:pPr>
              <w:spacing w:after="0" w:line="240" w:lineRule="auto"/>
              <w:rPr>
                <w:rFonts w:ascii="TimesNewRomanPSMT" w:eastAsia="Times New Roman" w:hAnsi="TimesNewRomanPSMT" w:cs="Times New Roman"/>
                <w:color w:val="000000"/>
                <w:sz w:val="16"/>
                <w:szCs w:val="16"/>
                <w:lang w:eastAsia="ru-RU"/>
              </w:rPr>
            </w:pPr>
            <w:r w:rsidRPr="0093579A">
              <w:rPr>
                <w:rFonts w:ascii="TimesNewRomanPSMT" w:eastAsia="Times New Roman" w:hAnsi="TimesNewRomanPSMT" w:cs="Times New Roman"/>
                <w:color w:val="000000"/>
                <w:sz w:val="16"/>
                <w:szCs w:val="16"/>
                <w:lang w:eastAsia="ru-RU"/>
              </w:rPr>
              <w:t>в соответствии с МСФО, за 6 месяцев 202_ года</w:t>
            </w:r>
          </w:p>
        </w:tc>
        <w:tc>
          <w:tcPr>
            <w:tcW w:w="1944" w:type="dxa"/>
            <w:vAlign w:val="center"/>
          </w:tcPr>
          <w:p w14:paraId="30EED869" w14:textId="77777777" w:rsidR="00F935E0" w:rsidRPr="0093579A" w:rsidRDefault="00F935E0" w:rsidP="004A2CDA">
            <w:pPr>
              <w:spacing w:after="0" w:line="240" w:lineRule="auto"/>
              <w:rPr>
                <w:rFonts w:ascii="Times New Roman" w:eastAsia="Times New Roman" w:hAnsi="Times New Roman" w:cs="Times New Roman"/>
                <w:sz w:val="20"/>
                <w:szCs w:val="20"/>
                <w:lang w:eastAsia="ru-RU"/>
              </w:rPr>
            </w:pPr>
          </w:p>
        </w:tc>
      </w:tr>
      <w:tr w:rsidR="00F935E0" w:rsidRPr="0093579A" w14:paraId="195C4911" w14:textId="77777777" w:rsidTr="004A2CDA">
        <w:tc>
          <w:tcPr>
            <w:tcW w:w="798" w:type="dxa"/>
            <w:tcBorders>
              <w:top w:val="single" w:sz="6" w:space="0" w:color="000000"/>
              <w:left w:val="single" w:sz="6" w:space="0" w:color="000000"/>
              <w:bottom w:val="single" w:sz="6" w:space="0" w:color="000000"/>
              <w:right w:val="single" w:sz="6" w:space="0" w:color="000000"/>
            </w:tcBorders>
            <w:vAlign w:val="center"/>
            <w:hideMark/>
          </w:tcPr>
          <w:p w14:paraId="18A47166" w14:textId="77777777" w:rsidR="00F935E0" w:rsidRPr="0093579A" w:rsidRDefault="00F935E0" w:rsidP="004A2CDA">
            <w:pPr>
              <w:spacing w:after="0" w:line="240" w:lineRule="auto"/>
              <w:jc w:val="center"/>
              <w:rPr>
                <w:rFonts w:ascii="Times New Roman" w:eastAsia="Times New Roman" w:hAnsi="Times New Roman" w:cs="Times New Roman"/>
                <w:sz w:val="24"/>
                <w:szCs w:val="24"/>
                <w:lang w:eastAsia="ru-RU"/>
              </w:rPr>
            </w:pPr>
            <w:r w:rsidRPr="0093579A">
              <w:rPr>
                <w:rFonts w:ascii="TimesNewRomanPSMT" w:eastAsia="Times New Roman" w:hAnsi="TimesNewRomanPSMT" w:cs="Times New Roman"/>
                <w:color w:val="000000"/>
                <w:sz w:val="16"/>
                <w:szCs w:val="16"/>
                <w:lang w:eastAsia="ru-RU"/>
              </w:rPr>
              <w:t>3.</w:t>
            </w:r>
          </w:p>
        </w:tc>
        <w:tc>
          <w:tcPr>
            <w:tcW w:w="6889" w:type="dxa"/>
            <w:tcBorders>
              <w:top w:val="single" w:sz="6" w:space="0" w:color="000000"/>
              <w:left w:val="single" w:sz="6" w:space="0" w:color="000000"/>
              <w:bottom w:val="single" w:sz="6" w:space="0" w:color="000000"/>
              <w:right w:val="single" w:sz="6" w:space="0" w:color="000000"/>
            </w:tcBorders>
            <w:vAlign w:val="center"/>
            <w:hideMark/>
          </w:tcPr>
          <w:p w14:paraId="779F1178" w14:textId="77777777" w:rsidR="00F935E0" w:rsidRPr="0093579A" w:rsidRDefault="00F935E0" w:rsidP="004A2CDA">
            <w:pPr>
              <w:spacing w:after="0" w:line="240" w:lineRule="auto"/>
              <w:rPr>
                <w:rFonts w:ascii="Times New Roman" w:eastAsia="Times New Roman" w:hAnsi="Times New Roman" w:cs="Times New Roman"/>
                <w:sz w:val="24"/>
                <w:szCs w:val="24"/>
                <w:lang w:eastAsia="ru-RU"/>
              </w:rPr>
            </w:pPr>
            <w:r w:rsidRPr="0093579A">
              <w:rPr>
                <w:rFonts w:ascii="TimesNewRomanPSMT" w:eastAsia="Times New Roman" w:hAnsi="TimesNewRomanPSMT" w:cs="Times New Roman"/>
                <w:color w:val="000000"/>
                <w:sz w:val="16"/>
                <w:szCs w:val="16"/>
                <w:lang w:eastAsia="ru-RU"/>
              </w:rPr>
              <w:t>Аудит годовой финансовой отчетности по МСФО за 202____год</w:t>
            </w:r>
          </w:p>
        </w:tc>
        <w:tc>
          <w:tcPr>
            <w:tcW w:w="1944" w:type="dxa"/>
            <w:vAlign w:val="center"/>
            <w:hideMark/>
          </w:tcPr>
          <w:p w14:paraId="2C6E2A5F" w14:textId="77777777" w:rsidR="00F935E0" w:rsidRPr="0093579A" w:rsidRDefault="00F935E0" w:rsidP="004A2CDA">
            <w:pPr>
              <w:spacing w:after="0" w:line="240" w:lineRule="auto"/>
              <w:rPr>
                <w:rFonts w:ascii="Times New Roman" w:eastAsia="Times New Roman" w:hAnsi="Times New Roman" w:cs="Times New Roman"/>
                <w:sz w:val="20"/>
                <w:szCs w:val="20"/>
                <w:lang w:eastAsia="ru-RU"/>
              </w:rPr>
            </w:pPr>
          </w:p>
        </w:tc>
      </w:tr>
      <w:tr w:rsidR="00F935E0" w:rsidRPr="0093579A" w14:paraId="5C5906E6" w14:textId="77777777" w:rsidTr="004A2CDA">
        <w:tc>
          <w:tcPr>
            <w:tcW w:w="798" w:type="dxa"/>
            <w:tcBorders>
              <w:top w:val="single" w:sz="6" w:space="0" w:color="000000"/>
              <w:left w:val="single" w:sz="6" w:space="0" w:color="000000"/>
              <w:bottom w:val="single" w:sz="6" w:space="0" w:color="000000"/>
              <w:right w:val="single" w:sz="6" w:space="0" w:color="000000"/>
            </w:tcBorders>
            <w:vAlign w:val="center"/>
          </w:tcPr>
          <w:p w14:paraId="046BE0C1" w14:textId="77777777" w:rsidR="00F935E0" w:rsidRPr="0093579A" w:rsidRDefault="00F935E0" w:rsidP="004A2CDA">
            <w:pPr>
              <w:spacing w:after="0" w:line="240" w:lineRule="auto"/>
              <w:rPr>
                <w:rFonts w:ascii="TimesNewRomanPSMT" w:eastAsia="Times New Roman" w:hAnsi="TimesNewRomanPSMT" w:cs="Times New Roman"/>
                <w:color w:val="000000"/>
                <w:sz w:val="16"/>
                <w:szCs w:val="16"/>
                <w:lang w:eastAsia="ru-RU"/>
              </w:rPr>
            </w:pPr>
            <w:r w:rsidRPr="0093579A">
              <w:rPr>
                <w:rFonts w:ascii="TimesNewRomanPSMT" w:eastAsia="Times New Roman" w:hAnsi="TimesNewRomanPSMT" w:cs="Times New Roman"/>
                <w:color w:val="000000"/>
                <w:sz w:val="16"/>
                <w:szCs w:val="16"/>
                <w:lang w:eastAsia="ru-RU"/>
              </w:rPr>
              <w:t xml:space="preserve">ИТОГО: </w:t>
            </w:r>
          </w:p>
        </w:tc>
        <w:tc>
          <w:tcPr>
            <w:tcW w:w="6889" w:type="dxa"/>
            <w:tcBorders>
              <w:top w:val="single" w:sz="6" w:space="0" w:color="000000"/>
              <w:left w:val="single" w:sz="6" w:space="0" w:color="000000"/>
              <w:bottom w:val="single" w:sz="6" w:space="0" w:color="000000"/>
              <w:right w:val="single" w:sz="6" w:space="0" w:color="000000"/>
            </w:tcBorders>
            <w:vAlign w:val="center"/>
          </w:tcPr>
          <w:p w14:paraId="3999FBD8" w14:textId="77777777" w:rsidR="00F935E0" w:rsidRPr="0093579A" w:rsidRDefault="00F935E0" w:rsidP="004A2CDA">
            <w:pPr>
              <w:spacing w:after="0" w:line="240" w:lineRule="auto"/>
              <w:rPr>
                <w:rFonts w:ascii="TimesNewRomanPSMT" w:eastAsia="Times New Roman" w:hAnsi="TimesNewRomanPSMT" w:cs="Times New Roman"/>
                <w:color w:val="000000"/>
                <w:sz w:val="16"/>
                <w:szCs w:val="16"/>
                <w:lang w:eastAsia="ru-RU"/>
              </w:rPr>
            </w:pPr>
            <w:r w:rsidRPr="0093579A">
              <w:rPr>
                <w:rFonts w:ascii="TimesNewRomanPSMT" w:eastAsia="Times New Roman" w:hAnsi="TimesNewRomanPSMT" w:cs="Times New Roman"/>
                <w:color w:val="000000"/>
                <w:sz w:val="16"/>
                <w:szCs w:val="16"/>
                <w:lang w:eastAsia="ru-RU"/>
              </w:rPr>
              <w:t xml:space="preserve">Общая стоимость услуг </w:t>
            </w:r>
          </w:p>
        </w:tc>
        <w:tc>
          <w:tcPr>
            <w:tcW w:w="1944" w:type="dxa"/>
            <w:vAlign w:val="center"/>
          </w:tcPr>
          <w:p w14:paraId="635F5BFE" w14:textId="77777777" w:rsidR="00F935E0" w:rsidRPr="0093579A" w:rsidRDefault="00F935E0" w:rsidP="004A2CDA">
            <w:pPr>
              <w:spacing w:after="0" w:line="240" w:lineRule="auto"/>
              <w:rPr>
                <w:rFonts w:ascii="Times New Roman" w:eastAsia="Times New Roman" w:hAnsi="Times New Roman" w:cs="Times New Roman"/>
                <w:sz w:val="20"/>
                <w:szCs w:val="20"/>
                <w:lang w:eastAsia="ru-RU"/>
              </w:rPr>
            </w:pPr>
          </w:p>
        </w:tc>
      </w:tr>
    </w:tbl>
    <w:p w14:paraId="721659A4" w14:textId="77777777" w:rsidR="00D2294F" w:rsidRDefault="00D2294F" w:rsidP="00F935E0">
      <w:pPr>
        <w:pStyle w:val="a3"/>
        <w:spacing w:before="0" w:beforeAutospacing="0" w:after="0" w:afterAutospacing="0"/>
        <w:jc w:val="both"/>
        <w:rPr>
          <w:rFonts w:eastAsia="Times New Roman"/>
          <w:color w:val="000000" w:themeColor="text1"/>
          <w:sz w:val="22"/>
          <w:szCs w:val="22"/>
        </w:rPr>
      </w:pPr>
    </w:p>
    <w:p w14:paraId="5E6A8769" w14:textId="4D1D24B7" w:rsidR="00F935E0" w:rsidRPr="0093579A" w:rsidRDefault="00F935E0" w:rsidP="00F935E0">
      <w:pPr>
        <w:pStyle w:val="a3"/>
        <w:spacing w:before="0" w:beforeAutospacing="0" w:after="0" w:afterAutospacing="0"/>
        <w:jc w:val="both"/>
        <w:rPr>
          <w:rFonts w:eastAsia="Times New Roman"/>
          <w:color w:val="000000" w:themeColor="text1"/>
          <w:sz w:val="22"/>
          <w:szCs w:val="22"/>
        </w:rPr>
      </w:pPr>
      <w:r w:rsidRPr="0093579A">
        <w:rPr>
          <w:rFonts w:eastAsia="Times New Roman"/>
          <w:color w:val="000000" w:themeColor="text1"/>
          <w:sz w:val="22"/>
          <w:szCs w:val="22"/>
        </w:rPr>
        <w:t>Срок оказания услуг: ______________________.</w:t>
      </w:r>
    </w:p>
    <w:p w14:paraId="37D9A987" w14:textId="77777777" w:rsidR="00F935E0" w:rsidRPr="0093579A" w:rsidRDefault="00F935E0" w:rsidP="00F935E0">
      <w:pPr>
        <w:pStyle w:val="a3"/>
        <w:spacing w:before="0" w:beforeAutospacing="0" w:after="0" w:afterAutospacing="0"/>
        <w:jc w:val="both"/>
        <w:rPr>
          <w:sz w:val="22"/>
          <w:szCs w:val="22"/>
        </w:rPr>
      </w:pPr>
      <w:r w:rsidRPr="0093579A">
        <w:rPr>
          <w:rFonts w:ascii="TimesNewRomanPS-BoldMT" w:hAnsi="TimesNewRomanPS-BoldMT" w:cstheme="minorBidi"/>
          <w:b/>
          <w:bCs/>
          <w:color w:val="000000"/>
          <w:sz w:val="22"/>
          <w:szCs w:val="22"/>
          <w:lang w:eastAsia="en-US"/>
        </w:rPr>
        <w:lastRenderedPageBreak/>
        <w:t>4. ПОДТВЕРЖДЕНИЕ СООТВЕТСТВИЯ ТРЕБОВАНИЯМ ЗАКОНОДАТЕЛЬСТВА РФ</w:t>
      </w:r>
      <w:r w:rsidRPr="0093579A">
        <w:rPr>
          <w:rFonts w:ascii="TimesNewRomanPS-BoldMT" w:hAnsi="TimesNewRomanPS-BoldMT" w:cstheme="minorBidi"/>
          <w:b/>
          <w:bCs/>
          <w:color w:val="000000"/>
          <w:sz w:val="22"/>
          <w:szCs w:val="22"/>
          <w:lang w:eastAsia="en-US"/>
        </w:rPr>
        <w:br/>
      </w:r>
      <w:r w:rsidRPr="0093579A">
        <w:rPr>
          <w:rFonts w:ascii="TimesNewRomanPSMT" w:hAnsi="TimesNewRomanPSMT" w:cstheme="minorBidi"/>
          <w:color w:val="000000"/>
          <w:sz w:val="22"/>
          <w:szCs w:val="22"/>
          <w:lang w:eastAsia="en-US"/>
        </w:rPr>
        <w:t>Участник настоящим подтверждает, что на дату подачи Заявки соответствует следующим</w:t>
      </w:r>
      <w:r w:rsidRPr="0093579A">
        <w:rPr>
          <w:rFonts w:ascii="TimesNewRomanPSMT" w:hAnsi="TimesNewRomanPSMT" w:cstheme="minorBidi"/>
          <w:color w:val="000000"/>
          <w:sz w:val="22"/>
          <w:szCs w:val="22"/>
          <w:lang w:eastAsia="en-US"/>
        </w:rPr>
        <w:br/>
        <w:t>обязательным требованиям, установленным Федеральным законом от 30.12.2008 № 307-ФЗ «Об аудиторской деятельности», Федеральным законом от 02.12.1990 № 395-1 «О банках и банковской деятельности» и нормативными актами Банка России:</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74"/>
        <w:gridCol w:w="7461"/>
        <w:gridCol w:w="1404"/>
      </w:tblGrid>
      <w:tr w:rsidR="00F935E0" w:rsidRPr="0093579A" w14:paraId="79E608A5" w14:textId="77777777" w:rsidTr="004A2CDA">
        <w:tc>
          <w:tcPr>
            <w:tcW w:w="432" w:type="dxa"/>
            <w:tcBorders>
              <w:top w:val="single" w:sz="6" w:space="0" w:color="000000"/>
              <w:left w:val="single" w:sz="6" w:space="0" w:color="000000"/>
              <w:bottom w:val="single" w:sz="6" w:space="0" w:color="000000"/>
              <w:right w:val="single" w:sz="6" w:space="0" w:color="000000"/>
            </w:tcBorders>
            <w:vAlign w:val="center"/>
            <w:hideMark/>
          </w:tcPr>
          <w:p w14:paraId="3449667A" w14:textId="77777777" w:rsidR="00F935E0" w:rsidRPr="0093579A" w:rsidRDefault="00F935E0" w:rsidP="004A2CDA">
            <w:pPr>
              <w:spacing w:after="0" w:line="240" w:lineRule="auto"/>
              <w:jc w:val="center"/>
              <w:rPr>
                <w:rFonts w:ascii="Times New Roman" w:eastAsia="Times New Roman" w:hAnsi="Times New Roman" w:cs="Times New Roman"/>
                <w:b/>
                <w:bCs/>
                <w:sz w:val="18"/>
                <w:szCs w:val="18"/>
                <w:lang w:eastAsia="ru-RU"/>
              </w:rPr>
            </w:pPr>
            <w:r w:rsidRPr="0093579A">
              <w:rPr>
                <w:rFonts w:ascii="TimesNewRomanPSMT" w:eastAsia="Times New Roman" w:hAnsi="TimesNewRomanPSMT" w:cs="Times New Roman"/>
                <w:b/>
                <w:bCs/>
                <w:color w:val="000000"/>
                <w:sz w:val="18"/>
                <w:szCs w:val="18"/>
                <w:lang w:eastAsia="ru-RU"/>
              </w:rPr>
              <w:t>№</w:t>
            </w:r>
            <w:r w:rsidRPr="0093579A">
              <w:rPr>
                <w:rFonts w:ascii="TimesNewRomanPSMT" w:eastAsia="Times New Roman" w:hAnsi="TimesNewRomanPSMT" w:cs="Times New Roman"/>
                <w:b/>
                <w:bCs/>
                <w:color w:val="000000"/>
                <w:sz w:val="18"/>
                <w:szCs w:val="18"/>
                <w:lang w:eastAsia="ru-RU"/>
              </w:rPr>
              <w:br/>
              <w:t>п/п</w:t>
            </w:r>
          </w:p>
        </w:tc>
        <w:tc>
          <w:tcPr>
            <w:tcW w:w="7677" w:type="dxa"/>
            <w:tcBorders>
              <w:top w:val="single" w:sz="6" w:space="0" w:color="000000"/>
              <w:left w:val="single" w:sz="6" w:space="0" w:color="000000"/>
              <w:bottom w:val="single" w:sz="6" w:space="0" w:color="000000"/>
              <w:right w:val="single" w:sz="6" w:space="0" w:color="000000"/>
            </w:tcBorders>
            <w:vAlign w:val="center"/>
            <w:hideMark/>
          </w:tcPr>
          <w:p w14:paraId="7EED2644" w14:textId="77777777" w:rsidR="00F935E0" w:rsidRPr="0093579A" w:rsidRDefault="00F935E0" w:rsidP="004A2CDA">
            <w:pPr>
              <w:spacing w:after="0" w:line="240" w:lineRule="auto"/>
              <w:jc w:val="center"/>
              <w:rPr>
                <w:rFonts w:ascii="Times New Roman" w:eastAsia="Times New Roman" w:hAnsi="Times New Roman" w:cs="Times New Roman"/>
                <w:b/>
                <w:bCs/>
                <w:sz w:val="18"/>
                <w:szCs w:val="18"/>
                <w:lang w:eastAsia="ru-RU"/>
              </w:rPr>
            </w:pPr>
            <w:r w:rsidRPr="0093579A">
              <w:rPr>
                <w:rFonts w:ascii="TimesNewRomanPSMT" w:eastAsia="Times New Roman" w:hAnsi="TimesNewRomanPSMT" w:cs="Times New Roman"/>
                <w:b/>
                <w:bCs/>
                <w:color w:val="000000"/>
                <w:sz w:val="18"/>
                <w:szCs w:val="18"/>
                <w:lang w:eastAsia="ru-RU"/>
              </w:rPr>
              <w:t>Требование</w:t>
            </w:r>
          </w:p>
        </w:tc>
        <w:tc>
          <w:tcPr>
            <w:tcW w:w="1230" w:type="dxa"/>
            <w:tcBorders>
              <w:top w:val="single" w:sz="6" w:space="0" w:color="000000"/>
              <w:left w:val="single" w:sz="6" w:space="0" w:color="000000"/>
              <w:bottom w:val="single" w:sz="6" w:space="0" w:color="000000"/>
              <w:right w:val="single" w:sz="6" w:space="0" w:color="000000"/>
            </w:tcBorders>
            <w:vAlign w:val="center"/>
            <w:hideMark/>
          </w:tcPr>
          <w:p w14:paraId="6AE1F7A3" w14:textId="77777777" w:rsidR="00F935E0" w:rsidRPr="0093579A" w:rsidRDefault="00F935E0" w:rsidP="004A2CDA">
            <w:pPr>
              <w:spacing w:after="0" w:line="240" w:lineRule="auto"/>
              <w:jc w:val="center"/>
              <w:rPr>
                <w:rFonts w:ascii="Times New Roman" w:eastAsia="Times New Roman" w:hAnsi="Times New Roman" w:cs="Times New Roman"/>
                <w:b/>
                <w:bCs/>
                <w:sz w:val="18"/>
                <w:szCs w:val="18"/>
                <w:lang w:eastAsia="ru-RU"/>
              </w:rPr>
            </w:pPr>
            <w:r w:rsidRPr="0093579A">
              <w:rPr>
                <w:rFonts w:ascii="TimesNewRomanPSMT" w:eastAsia="Times New Roman" w:hAnsi="TimesNewRomanPSMT" w:cs="Times New Roman"/>
                <w:b/>
                <w:bCs/>
                <w:color w:val="000000"/>
                <w:sz w:val="18"/>
                <w:szCs w:val="18"/>
                <w:lang w:eastAsia="ru-RU"/>
              </w:rPr>
              <w:t>Соответствует</w:t>
            </w:r>
            <w:r w:rsidRPr="0093579A">
              <w:rPr>
                <w:rFonts w:ascii="TimesNewRomanPSMT" w:eastAsia="Times New Roman" w:hAnsi="TimesNewRomanPSMT" w:cs="Times New Roman"/>
                <w:b/>
                <w:bCs/>
                <w:color w:val="000000"/>
                <w:sz w:val="18"/>
                <w:szCs w:val="18"/>
                <w:lang w:eastAsia="ru-RU"/>
              </w:rPr>
              <w:br/>
              <w:t>(Да/Нет)</w:t>
            </w:r>
          </w:p>
        </w:tc>
      </w:tr>
      <w:tr w:rsidR="00F935E0" w:rsidRPr="0093579A" w14:paraId="018C60B2" w14:textId="77777777" w:rsidTr="004A2CDA">
        <w:tc>
          <w:tcPr>
            <w:tcW w:w="432" w:type="dxa"/>
            <w:tcBorders>
              <w:top w:val="single" w:sz="6" w:space="0" w:color="000000"/>
              <w:left w:val="single" w:sz="6" w:space="0" w:color="000000"/>
              <w:bottom w:val="single" w:sz="6" w:space="0" w:color="000000"/>
              <w:right w:val="single" w:sz="6" w:space="0" w:color="000000"/>
            </w:tcBorders>
            <w:vAlign w:val="center"/>
            <w:hideMark/>
          </w:tcPr>
          <w:p w14:paraId="08E69975"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1.</w:t>
            </w:r>
          </w:p>
        </w:tc>
        <w:tc>
          <w:tcPr>
            <w:tcW w:w="7677" w:type="dxa"/>
            <w:tcBorders>
              <w:top w:val="single" w:sz="6" w:space="0" w:color="000000"/>
              <w:left w:val="single" w:sz="6" w:space="0" w:color="000000"/>
              <w:bottom w:val="single" w:sz="6" w:space="0" w:color="000000"/>
              <w:right w:val="single" w:sz="6" w:space="0" w:color="000000"/>
            </w:tcBorders>
            <w:vAlign w:val="center"/>
            <w:hideMark/>
          </w:tcPr>
          <w:p w14:paraId="1199C631"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Участник создан в соответствии с законодательством Российской Федерации.</w:t>
            </w:r>
          </w:p>
        </w:tc>
        <w:tc>
          <w:tcPr>
            <w:tcW w:w="0" w:type="auto"/>
            <w:vAlign w:val="center"/>
            <w:hideMark/>
          </w:tcPr>
          <w:p w14:paraId="5355117A"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3A186FB3" w14:textId="77777777" w:rsidTr="004A2CDA">
        <w:tc>
          <w:tcPr>
            <w:tcW w:w="432" w:type="dxa"/>
            <w:tcBorders>
              <w:top w:val="single" w:sz="6" w:space="0" w:color="000000"/>
              <w:left w:val="single" w:sz="6" w:space="0" w:color="000000"/>
              <w:bottom w:val="single" w:sz="6" w:space="0" w:color="000000"/>
              <w:right w:val="single" w:sz="6" w:space="0" w:color="000000"/>
            </w:tcBorders>
            <w:vAlign w:val="center"/>
            <w:hideMark/>
          </w:tcPr>
          <w:p w14:paraId="01664B4F"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2.</w:t>
            </w:r>
          </w:p>
        </w:tc>
        <w:tc>
          <w:tcPr>
            <w:tcW w:w="7677" w:type="dxa"/>
            <w:tcBorders>
              <w:top w:val="single" w:sz="6" w:space="0" w:color="000000"/>
              <w:left w:val="single" w:sz="6" w:space="0" w:color="000000"/>
              <w:bottom w:val="single" w:sz="6" w:space="0" w:color="000000"/>
              <w:right w:val="single" w:sz="6" w:space="0" w:color="000000"/>
            </w:tcBorders>
            <w:vAlign w:val="center"/>
            <w:hideMark/>
          </w:tcPr>
          <w:p w14:paraId="4C63C37B"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Участник состоит в реестре аудиторских организаций, оказывающих аудиторские услуги общественно значимым организациям на финансовом рынке (ч. 3 ст. 5.1 ФЗ-307).</w:t>
            </w:r>
          </w:p>
        </w:tc>
        <w:tc>
          <w:tcPr>
            <w:tcW w:w="0" w:type="auto"/>
            <w:vAlign w:val="center"/>
            <w:hideMark/>
          </w:tcPr>
          <w:p w14:paraId="2A4F2A59"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04FD7572" w14:textId="77777777" w:rsidTr="004A2CDA">
        <w:tc>
          <w:tcPr>
            <w:tcW w:w="432" w:type="dxa"/>
            <w:tcBorders>
              <w:top w:val="single" w:sz="6" w:space="0" w:color="000000"/>
              <w:left w:val="single" w:sz="6" w:space="0" w:color="000000"/>
              <w:bottom w:val="single" w:sz="6" w:space="0" w:color="000000"/>
              <w:right w:val="single" w:sz="6" w:space="0" w:color="000000"/>
            </w:tcBorders>
            <w:vAlign w:val="center"/>
            <w:hideMark/>
          </w:tcPr>
          <w:p w14:paraId="5681F7EC"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3.</w:t>
            </w:r>
          </w:p>
        </w:tc>
        <w:tc>
          <w:tcPr>
            <w:tcW w:w="7677" w:type="dxa"/>
            <w:tcBorders>
              <w:top w:val="single" w:sz="6" w:space="0" w:color="000000"/>
              <w:left w:val="single" w:sz="6" w:space="0" w:color="000000"/>
              <w:bottom w:val="single" w:sz="6" w:space="0" w:color="000000"/>
              <w:right w:val="single" w:sz="6" w:space="0" w:color="000000"/>
            </w:tcBorders>
            <w:vAlign w:val="center"/>
            <w:hideMark/>
          </w:tcPr>
          <w:p w14:paraId="53110707"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Участник является членом саморегулируемой организации аудиторов.</w:t>
            </w:r>
          </w:p>
        </w:tc>
        <w:tc>
          <w:tcPr>
            <w:tcW w:w="0" w:type="auto"/>
            <w:vAlign w:val="center"/>
            <w:hideMark/>
          </w:tcPr>
          <w:p w14:paraId="4F477FC5"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791212C4" w14:textId="77777777" w:rsidTr="004A2CDA">
        <w:tc>
          <w:tcPr>
            <w:tcW w:w="432" w:type="dxa"/>
            <w:tcBorders>
              <w:top w:val="single" w:sz="6" w:space="0" w:color="000000"/>
              <w:left w:val="single" w:sz="6" w:space="0" w:color="000000"/>
              <w:bottom w:val="single" w:sz="6" w:space="0" w:color="000000"/>
              <w:right w:val="single" w:sz="6" w:space="0" w:color="000000"/>
            </w:tcBorders>
            <w:vAlign w:val="center"/>
            <w:hideMark/>
          </w:tcPr>
          <w:p w14:paraId="0A8F57D4"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4.</w:t>
            </w:r>
          </w:p>
        </w:tc>
        <w:tc>
          <w:tcPr>
            <w:tcW w:w="7677" w:type="dxa"/>
            <w:tcBorders>
              <w:top w:val="single" w:sz="6" w:space="0" w:color="000000"/>
              <w:left w:val="single" w:sz="6" w:space="0" w:color="000000"/>
              <w:bottom w:val="single" w:sz="6" w:space="0" w:color="000000"/>
              <w:right w:val="single" w:sz="6" w:space="0" w:color="000000"/>
            </w:tcBorders>
            <w:vAlign w:val="center"/>
            <w:hideMark/>
          </w:tcPr>
          <w:p w14:paraId="38292972"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Участник проходит внешний контроль качества с периодичностью, установленной законодательством.</w:t>
            </w:r>
          </w:p>
        </w:tc>
        <w:tc>
          <w:tcPr>
            <w:tcW w:w="0" w:type="auto"/>
            <w:vAlign w:val="center"/>
            <w:hideMark/>
          </w:tcPr>
          <w:p w14:paraId="1E27D48E"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5D28A6B2" w14:textId="77777777" w:rsidTr="004A2CDA">
        <w:tc>
          <w:tcPr>
            <w:tcW w:w="432" w:type="dxa"/>
            <w:tcBorders>
              <w:top w:val="single" w:sz="6" w:space="0" w:color="000000"/>
              <w:left w:val="single" w:sz="6" w:space="0" w:color="000000"/>
              <w:bottom w:val="single" w:sz="6" w:space="0" w:color="000000"/>
              <w:right w:val="single" w:sz="6" w:space="0" w:color="000000"/>
            </w:tcBorders>
            <w:vAlign w:val="center"/>
            <w:hideMark/>
          </w:tcPr>
          <w:p w14:paraId="4566D879"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5.</w:t>
            </w:r>
          </w:p>
        </w:tc>
        <w:tc>
          <w:tcPr>
            <w:tcW w:w="7677" w:type="dxa"/>
            <w:tcBorders>
              <w:top w:val="single" w:sz="6" w:space="0" w:color="000000"/>
              <w:left w:val="single" w:sz="6" w:space="0" w:color="000000"/>
              <w:bottom w:val="single" w:sz="6" w:space="0" w:color="000000"/>
              <w:right w:val="single" w:sz="6" w:space="0" w:color="000000"/>
            </w:tcBorders>
            <w:vAlign w:val="center"/>
            <w:hideMark/>
          </w:tcPr>
          <w:p w14:paraId="158B69C2"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Участник соблюдает требования независимости (ст. 8 ФЗ-307, Правила независимости, Кодекс этики).</w:t>
            </w:r>
          </w:p>
        </w:tc>
        <w:tc>
          <w:tcPr>
            <w:tcW w:w="0" w:type="auto"/>
            <w:vAlign w:val="center"/>
            <w:hideMark/>
          </w:tcPr>
          <w:p w14:paraId="2064FC1D"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60A96257" w14:textId="77777777" w:rsidTr="004A2CDA">
        <w:tc>
          <w:tcPr>
            <w:tcW w:w="432" w:type="dxa"/>
            <w:tcBorders>
              <w:top w:val="single" w:sz="6" w:space="0" w:color="000000"/>
              <w:left w:val="single" w:sz="6" w:space="0" w:color="000000"/>
              <w:bottom w:val="single" w:sz="6" w:space="0" w:color="000000"/>
              <w:right w:val="single" w:sz="6" w:space="0" w:color="000000"/>
            </w:tcBorders>
            <w:vAlign w:val="center"/>
            <w:hideMark/>
          </w:tcPr>
          <w:p w14:paraId="7B8FE369"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6.</w:t>
            </w:r>
          </w:p>
        </w:tc>
        <w:tc>
          <w:tcPr>
            <w:tcW w:w="7677" w:type="dxa"/>
            <w:tcBorders>
              <w:top w:val="single" w:sz="6" w:space="0" w:color="000000"/>
              <w:left w:val="single" w:sz="6" w:space="0" w:color="000000"/>
              <w:bottom w:val="single" w:sz="6" w:space="0" w:color="000000"/>
              <w:right w:val="single" w:sz="6" w:space="0" w:color="000000"/>
            </w:tcBorders>
            <w:vAlign w:val="center"/>
            <w:hideMark/>
          </w:tcPr>
          <w:p w14:paraId="5A1430CC"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Участник имеет опыт проведения аудита кредитных организаций за последние 3 года (ст. 42 ФЗ-395-1).</w:t>
            </w:r>
          </w:p>
        </w:tc>
        <w:tc>
          <w:tcPr>
            <w:tcW w:w="0" w:type="auto"/>
            <w:vAlign w:val="center"/>
            <w:hideMark/>
          </w:tcPr>
          <w:p w14:paraId="53A0F37A"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6A661997" w14:textId="77777777" w:rsidTr="004A2CDA">
        <w:tc>
          <w:tcPr>
            <w:tcW w:w="432" w:type="dxa"/>
            <w:tcBorders>
              <w:top w:val="single" w:sz="6" w:space="0" w:color="000000"/>
              <w:left w:val="single" w:sz="6" w:space="0" w:color="000000"/>
              <w:bottom w:val="single" w:sz="6" w:space="0" w:color="000000"/>
              <w:right w:val="single" w:sz="6" w:space="0" w:color="000000"/>
            </w:tcBorders>
            <w:vAlign w:val="center"/>
            <w:hideMark/>
          </w:tcPr>
          <w:p w14:paraId="5D2E8755"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7.</w:t>
            </w:r>
          </w:p>
        </w:tc>
        <w:tc>
          <w:tcPr>
            <w:tcW w:w="7677" w:type="dxa"/>
            <w:tcBorders>
              <w:top w:val="single" w:sz="6" w:space="0" w:color="000000"/>
              <w:left w:val="single" w:sz="6" w:space="0" w:color="000000"/>
              <w:bottom w:val="single" w:sz="6" w:space="0" w:color="000000"/>
              <w:right w:val="single" w:sz="6" w:space="0" w:color="000000"/>
            </w:tcBorders>
            <w:vAlign w:val="center"/>
            <w:hideMark/>
          </w:tcPr>
          <w:p w14:paraId="5D0ABF03"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Участник имеет действующий договор страхования ответственности за нарушение договора оказания аудиторских услуг и (или) за причинение вреда имуществу других лиц.</w:t>
            </w:r>
          </w:p>
        </w:tc>
        <w:tc>
          <w:tcPr>
            <w:tcW w:w="0" w:type="auto"/>
            <w:vAlign w:val="center"/>
            <w:hideMark/>
          </w:tcPr>
          <w:p w14:paraId="004ECEF4"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3B5B3A9D" w14:textId="77777777" w:rsidTr="004A2CDA">
        <w:tc>
          <w:tcPr>
            <w:tcW w:w="432" w:type="dxa"/>
            <w:tcBorders>
              <w:top w:val="single" w:sz="6" w:space="0" w:color="000000"/>
              <w:left w:val="single" w:sz="6" w:space="0" w:color="000000"/>
              <w:bottom w:val="single" w:sz="6" w:space="0" w:color="000000"/>
              <w:right w:val="single" w:sz="6" w:space="0" w:color="000000"/>
            </w:tcBorders>
            <w:vAlign w:val="center"/>
            <w:hideMark/>
          </w:tcPr>
          <w:p w14:paraId="69F0A37A"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8.</w:t>
            </w:r>
          </w:p>
        </w:tc>
        <w:tc>
          <w:tcPr>
            <w:tcW w:w="7677" w:type="dxa"/>
            <w:tcBorders>
              <w:top w:val="single" w:sz="6" w:space="0" w:color="000000"/>
              <w:left w:val="single" w:sz="6" w:space="0" w:color="000000"/>
              <w:bottom w:val="single" w:sz="6" w:space="0" w:color="000000"/>
              <w:right w:val="single" w:sz="6" w:space="0" w:color="000000"/>
            </w:tcBorders>
            <w:vAlign w:val="center"/>
            <w:hideMark/>
          </w:tcPr>
          <w:p w14:paraId="4FBC5D94"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У Участника отсутствуют вступившие в законную силу решения суда об удовлетворении требований клиентов, связанных с качеством услуг (за последние 3 года).</w:t>
            </w:r>
          </w:p>
        </w:tc>
        <w:tc>
          <w:tcPr>
            <w:tcW w:w="0" w:type="auto"/>
            <w:vAlign w:val="center"/>
            <w:hideMark/>
          </w:tcPr>
          <w:p w14:paraId="085EE3F1"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59BE565C" w14:textId="77777777" w:rsidTr="004A2CDA">
        <w:tc>
          <w:tcPr>
            <w:tcW w:w="432" w:type="dxa"/>
            <w:tcBorders>
              <w:top w:val="single" w:sz="6" w:space="0" w:color="000000"/>
              <w:left w:val="single" w:sz="6" w:space="0" w:color="000000"/>
              <w:bottom w:val="single" w:sz="6" w:space="0" w:color="000000"/>
              <w:right w:val="single" w:sz="6" w:space="0" w:color="000000"/>
            </w:tcBorders>
            <w:vAlign w:val="center"/>
            <w:hideMark/>
          </w:tcPr>
          <w:p w14:paraId="35E47D5D"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9.</w:t>
            </w:r>
          </w:p>
        </w:tc>
        <w:tc>
          <w:tcPr>
            <w:tcW w:w="7677" w:type="dxa"/>
            <w:tcBorders>
              <w:top w:val="single" w:sz="6" w:space="0" w:color="000000"/>
              <w:left w:val="single" w:sz="6" w:space="0" w:color="000000"/>
              <w:bottom w:val="single" w:sz="6" w:space="0" w:color="000000"/>
              <w:right w:val="single" w:sz="6" w:space="0" w:color="000000"/>
            </w:tcBorders>
            <w:vAlign w:val="center"/>
            <w:hideMark/>
          </w:tcPr>
          <w:p w14:paraId="19AA3AF2"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У Участника отсутствуют факты применения мер дисциплинарного воздействия (за последние 3 года), за исключением исполненных своевременно.</w:t>
            </w:r>
          </w:p>
        </w:tc>
        <w:tc>
          <w:tcPr>
            <w:tcW w:w="0" w:type="auto"/>
            <w:vAlign w:val="center"/>
            <w:hideMark/>
          </w:tcPr>
          <w:p w14:paraId="32A40771"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21B90AC2" w14:textId="77777777" w:rsidTr="004A2CDA">
        <w:tc>
          <w:tcPr>
            <w:tcW w:w="432" w:type="dxa"/>
            <w:tcBorders>
              <w:top w:val="single" w:sz="6" w:space="0" w:color="000000"/>
              <w:left w:val="single" w:sz="6" w:space="0" w:color="000000"/>
              <w:bottom w:val="single" w:sz="6" w:space="0" w:color="000000"/>
              <w:right w:val="single" w:sz="6" w:space="0" w:color="000000"/>
            </w:tcBorders>
            <w:vAlign w:val="center"/>
            <w:hideMark/>
          </w:tcPr>
          <w:p w14:paraId="7603FF3B"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10.</w:t>
            </w:r>
          </w:p>
        </w:tc>
        <w:tc>
          <w:tcPr>
            <w:tcW w:w="7677" w:type="dxa"/>
            <w:tcBorders>
              <w:top w:val="single" w:sz="6" w:space="0" w:color="000000"/>
              <w:left w:val="single" w:sz="6" w:space="0" w:color="000000"/>
              <w:bottom w:val="single" w:sz="6" w:space="0" w:color="000000"/>
              <w:right w:val="single" w:sz="6" w:space="0" w:color="000000"/>
            </w:tcBorders>
            <w:vAlign w:val="center"/>
            <w:hideMark/>
          </w:tcPr>
          <w:p w14:paraId="12636549"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 xml:space="preserve">У Участника отсутствуют факты выражения </w:t>
            </w:r>
            <w:proofErr w:type="spellStart"/>
            <w:r w:rsidRPr="0093579A">
              <w:rPr>
                <w:rFonts w:ascii="TimesNewRomanPSMT" w:eastAsia="Times New Roman" w:hAnsi="TimesNewRomanPSMT" w:cs="Times New Roman"/>
                <w:color w:val="000000"/>
                <w:sz w:val="18"/>
                <w:szCs w:val="18"/>
                <w:lang w:eastAsia="ru-RU"/>
              </w:rPr>
              <w:t>немодифицированного</w:t>
            </w:r>
            <w:proofErr w:type="spellEnd"/>
            <w:r w:rsidRPr="0093579A">
              <w:rPr>
                <w:rFonts w:ascii="TimesNewRomanPSMT" w:eastAsia="Times New Roman" w:hAnsi="TimesNewRomanPSMT" w:cs="Times New Roman"/>
                <w:color w:val="000000"/>
                <w:sz w:val="18"/>
                <w:szCs w:val="18"/>
                <w:lang w:eastAsia="ru-RU"/>
              </w:rPr>
              <w:t xml:space="preserve"> мнения при последующем выявлении существенной недостоверности отчетности кредитной организации (за последние 3 года).</w:t>
            </w:r>
          </w:p>
        </w:tc>
        <w:tc>
          <w:tcPr>
            <w:tcW w:w="0" w:type="auto"/>
            <w:vAlign w:val="center"/>
            <w:hideMark/>
          </w:tcPr>
          <w:p w14:paraId="0A3155E6"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70900BF4" w14:textId="77777777" w:rsidTr="004A2CDA">
        <w:tc>
          <w:tcPr>
            <w:tcW w:w="432" w:type="dxa"/>
            <w:tcBorders>
              <w:top w:val="single" w:sz="6" w:space="0" w:color="000000"/>
              <w:left w:val="single" w:sz="6" w:space="0" w:color="000000"/>
              <w:bottom w:val="single" w:sz="6" w:space="0" w:color="000000"/>
              <w:right w:val="single" w:sz="6" w:space="0" w:color="000000"/>
            </w:tcBorders>
            <w:vAlign w:val="center"/>
            <w:hideMark/>
          </w:tcPr>
          <w:p w14:paraId="52DE82C7"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11.</w:t>
            </w:r>
          </w:p>
        </w:tc>
        <w:tc>
          <w:tcPr>
            <w:tcW w:w="7677" w:type="dxa"/>
            <w:tcBorders>
              <w:top w:val="single" w:sz="6" w:space="0" w:color="000000"/>
              <w:left w:val="single" w:sz="6" w:space="0" w:color="000000"/>
              <w:bottom w:val="single" w:sz="6" w:space="0" w:color="000000"/>
              <w:right w:val="single" w:sz="6" w:space="0" w:color="000000"/>
            </w:tcBorders>
            <w:vAlign w:val="center"/>
            <w:hideMark/>
          </w:tcPr>
          <w:p w14:paraId="3D4BDF04"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 xml:space="preserve">Участник не является членом сети аудиторских организаций, </w:t>
            </w:r>
            <w:proofErr w:type="spellStart"/>
            <w:r w:rsidRPr="0093579A">
              <w:rPr>
                <w:rFonts w:ascii="TimesNewRomanPSMT" w:eastAsia="Times New Roman" w:hAnsi="TimesNewRomanPSMT" w:cs="Times New Roman"/>
                <w:color w:val="000000"/>
                <w:sz w:val="18"/>
                <w:szCs w:val="18"/>
                <w:lang w:eastAsia="ru-RU"/>
              </w:rPr>
              <w:t>affiliated</w:t>
            </w:r>
            <w:proofErr w:type="spellEnd"/>
            <w:r w:rsidRPr="0093579A">
              <w:rPr>
                <w:rFonts w:ascii="TimesNewRomanPSMT" w:eastAsia="Times New Roman" w:hAnsi="TimesNewRomanPSMT" w:cs="Times New Roman"/>
                <w:color w:val="000000"/>
                <w:sz w:val="18"/>
                <w:szCs w:val="18"/>
                <w:lang w:eastAsia="ru-RU"/>
              </w:rPr>
              <w:t xml:space="preserve"> с недружественными государствами (согласно перечню Правительства РФ и Указу Президента РФ № 95 от 05.03.2022).</w:t>
            </w:r>
          </w:p>
        </w:tc>
        <w:tc>
          <w:tcPr>
            <w:tcW w:w="0" w:type="auto"/>
            <w:vAlign w:val="center"/>
            <w:hideMark/>
          </w:tcPr>
          <w:p w14:paraId="22B76450"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r w:rsidR="00F935E0" w:rsidRPr="0093579A" w14:paraId="3C753CC9" w14:textId="77777777" w:rsidTr="004A2CDA">
        <w:tc>
          <w:tcPr>
            <w:tcW w:w="432" w:type="dxa"/>
            <w:tcBorders>
              <w:top w:val="single" w:sz="6" w:space="0" w:color="000000"/>
              <w:left w:val="single" w:sz="6" w:space="0" w:color="000000"/>
              <w:bottom w:val="single" w:sz="6" w:space="0" w:color="000000"/>
              <w:right w:val="single" w:sz="6" w:space="0" w:color="000000"/>
            </w:tcBorders>
            <w:vAlign w:val="center"/>
            <w:hideMark/>
          </w:tcPr>
          <w:p w14:paraId="61278700" w14:textId="77777777" w:rsidR="00F935E0" w:rsidRPr="0093579A" w:rsidRDefault="00F935E0" w:rsidP="004A2CDA">
            <w:pPr>
              <w:spacing w:after="0" w:line="240" w:lineRule="auto"/>
              <w:jc w:val="center"/>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12.</w:t>
            </w:r>
          </w:p>
        </w:tc>
        <w:tc>
          <w:tcPr>
            <w:tcW w:w="7677" w:type="dxa"/>
            <w:tcBorders>
              <w:top w:val="single" w:sz="6" w:space="0" w:color="000000"/>
              <w:left w:val="single" w:sz="6" w:space="0" w:color="000000"/>
              <w:bottom w:val="single" w:sz="6" w:space="0" w:color="000000"/>
              <w:right w:val="single" w:sz="6" w:space="0" w:color="000000"/>
            </w:tcBorders>
            <w:vAlign w:val="center"/>
            <w:hideMark/>
          </w:tcPr>
          <w:p w14:paraId="4472F27A"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r w:rsidRPr="0093579A">
              <w:rPr>
                <w:rFonts w:ascii="TimesNewRomanPSMT" w:eastAsia="Times New Roman" w:hAnsi="TimesNewRomanPSMT" w:cs="Times New Roman"/>
                <w:color w:val="000000"/>
                <w:sz w:val="18"/>
                <w:szCs w:val="18"/>
                <w:lang w:eastAsia="ru-RU"/>
              </w:rPr>
              <w:t>У Участника отсутствуют акционеры (участники) из недружественных государств (указать состав учредителей (участников, акционеров)</w:t>
            </w:r>
          </w:p>
        </w:tc>
        <w:tc>
          <w:tcPr>
            <w:tcW w:w="0" w:type="auto"/>
            <w:vAlign w:val="center"/>
            <w:hideMark/>
          </w:tcPr>
          <w:p w14:paraId="08CD063E" w14:textId="77777777" w:rsidR="00F935E0" w:rsidRPr="0093579A" w:rsidRDefault="00F935E0" w:rsidP="004A2CDA">
            <w:pPr>
              <w:spacing w:after="0" w:line="240" w:lineRule="auto"/>
              <w:rPr>
                <w:rFonts w:ascii="Times New Roman" w:eastAsia="Times New Roman" w:hAnsi="Times New Roman" w:cs="Times New Roman"/>
                <w:sz w:val="18"/>
                <w:szCs w:val="18"/>
                <w:lang w:eastAsia="ru-RU"/>
              </w:rPr>
            </w:pPr>
          </w:p>
        </w:tc>
      </w:tr>
    </w:tbl>
    <w:p w14:paraId="78A9B0B3" w14:textId="77777777" w:rsidR="00F935E0" w:rsidRPr="0093579A" w:rsidRDefault="00F935E0" w:rsidP="00F935E0">
      <w:pPr>
        <w:pStyle w:val="a3"/>
        <w:spacing w:before="0" w:beforeAutospacing="0" w:after="0" w:afterAutospacing="0"/>
        <w:jc w:val="both"/>
        <w:rPr>
          <w:b/>
          <w:bCs/>
          <w:sz w:val="22"/>
          <w:szCs w:val="22"/>
        </w:rPr>
      </w:pPr>
    </w:p>
    <w:p w14:paraId="20ECC062" w14:textId="77777777" w:rsidR="00F935E0" w:rsidRPr="0093579A" w:rsidRDefault="00F935E0" w:rsidP="00F935E0">
      <w:pPr>
        <w:pStyle w:val="a3"/>
        <w:spacing w:before="0" w:beforeAutospacing="0" w:after="0" w:afterAutospacing="0"/>
        <w:jc w:val="both"/>
        <w:rPr>
          <w:b/>
          <w:bCs/>
          <w:sz w:val="22"/>
          <w:szCs w:val="22"/>
        </w:rPr>
      </w:pPr>
      <w:r w:rsidRPr="0093579A">
        <w:rPr>
          <w:b/>
          <w:bCs/>
          <w:sz w:val="22"/>
          <w:szCs w:val="22"/>
        </w:rPr>
        <w:t>5. ПОДТВЕРЖДЕНИЕ СОБЛЮДЕНИЯ ПРИНЦИПА НЕЗАВИСИМОСТИ</w:t>
      </w:r>
    </w:p>
    <w:p w14:paraId="359D4519" w14:textId="77777777" w:rsidR="00F935E0" w:rsidRPr="0093579A" w:rsidRDefault="00F935E0" w:rsidP="00F935E0">
      <w:pPr>
        <w:pStyle w:val="a3"/>
        <w:spacing w:before="0" w:beforeAutospacing="0" w:after="0" w:afterAutospacing="0"/>
        <w:jc w:val="both"/>
        <w:rPr>
          <w:rFonts w:ascii="TimesNewRomanPSMT" w:hAnsi="TimesNewRomanPSMT" w:cstheme="minorBidi"/>
          <w:color w:val="000000"/>
          <w:sz w:val="22"/>
          <w:szCs w:val="22"/>
          <w:lang w:eastAsia="en-US"/>
        </w:rPr>
      </w:pPr>
      <w:r w:rsidRPr="0093579A">
        <w:rPr>
          <w:rFonts w:ascii="TimesNewRomanPSMT" w:hAnsi="TimesNewRomanPSMT" w:cstheme="minorBidi"/>
          <w:color w:val="000000"/>
          <w:sz w:val="22"/>
          <w:szCs w:val="22"/>
          <w:lang w:eastAsia="en-US"/>
        </w:rPr>
        <w:t>Участник настоящим подтверждает, что:</w:t>
      </w:r>
    </w:p>
    <w:p w14:paraId="6D708D39" w14:textId="77777777" w:rsidR="00F935E0" w:rsidRPr="0093579A" w:rsidRDefault="00F935E0" w:rsidP="00F935E0">
      <w:pPr>
        <w:pStyle w:val="a3"/>
        <w:spacing w:before="0" w:beforeAutospacing="0" w:after="0" w:afterAutospacing="0"/>
        <w:jc w:val="both"/>
        <w:rPr>
          <w:rFonts w:ascii="TimesNewRomanPSMT" w:hAnsi="TimesNewRomanPSMT" w:cstheme="minorBidi"/>
          <w:color w:val="000000"/>
          <w:sz w:val="22"/>
          <w:szCs w:val="22"/>
          <w:lang w:eastAsia="en-US"/>
        </w:rPr>
      </w:pPr>
      <w:r w:rsidRPr="0093579A">
        <w:rPr>
          <w:rFonts w:ascii="TimesNewRomanPSMT" w:hAnsi="TimesNewRomanPSMT" w:cstheme="minorBidi"/>
          <w:color w:val="000000"/>
          <w:sz w:val="22"/>
          <w:szCs w:val="22"/>
          <w:lang w:eastAsia="en-US"/>
        </w:rPr>
        <w:t>5.1. Соблюдает требования к независимости аудиторских организаций, установленные статьей 8</w:t>
      </w:r>
      <w:r w:rsidRPr="0093579A">
        <w:rPr>
          <w:rFonts w:ascii="TimesNewRomanPSMT" w:hAnsi="TimesNewRomanPSMT" w:cstheme="minorBidi"/>
          <w:color w:val="000000"/>
          <w:sz w:val="22"/>
          <w:szCs w:val="22"/>
          <w:lang w:eastAsia="en-US"/>
        </w:rPr>
        <w:br/>
        <w:t>Федерального закона от 30.12.2008 № 307-ФЗ «Об аудиторской деятельности», Правилами независимости аудиторов и аудиторских организаций и Кодексом профессиональной этики аудиторов.</w:t>
      </w:r>
      <w:r w:rsidRPr="0093579A">
        <w:rPr>
          <w:rFonts w:ascii="TimesNewRomanPSMT" w:hAnsi="TimesNewRomanPSMT" w:cstheme="minorBidi"/>
          <w:color w:val="000000"/>
          <w:sz w:val="22"/>
          <w:szCs w:val="22"/>
          <w:lang w:eastAsia="en-US"/>
        </w:rPr>
        <w:br/>
        <w:t>5.2. На момент подачи заявки отсутствуют обстоятельства, создающие угрозы независимости при</w:t>
      </w:r>
      <w:r w:rsidRPr="0093579A">
        <w:rPr>
          <w:rFonts w:ascii="TimesNewRomanPSMT" w:hAnsi="TimesNewRomanPSMT" w:cstheme="minorBidi"/>
          <w:color w:val="000000"/>
          <w:sz w:val="22"/>
          <w:szCs w:val="22"/>
          <w:lang w:eastAsia="en-US"/>
        </w:rPr>
        <w:br/>
        <w:t>выполнении аудита для заказчика — «Северный Народный Банк» (АО).</w:t>
      </w:r>
      <w:r w:rsidRPr="0093579A">
        <w:rPr>
          <w:rFonts w:ascii="TimesNewRomanPSMT" w:hAnsi="TimesNewRomanPSMT" w:cstheme="minorBidi"/>
          <w:color w:val="000000"/>
          <w:sz w:val="22"/>
          <w:szCs w:val="22"/>
          <w:lang w:eastAsia="en-US"/>
        </w:rPr>
        <w:br/>
        <w:t>5.3. Аудиторская организация имеет внутренние процедуры выявления и оценки угроз независимости, а также принятия мер предосторожности.</w:t>
      </w:r>
    </w:p>
    <w:p w14:paraId="11E6A5F1" w14:textId="77777777" w:rsidR="00F935E0" w:rsidRPr="0093579A" w:rsidRDefault="00F935E0" w:rsidP="00F935E0">
      <w:pPr>
        <w:pStyle w:val="a3"/>
        <w:spacing w:before="0" w:beforeAutospacing="0" w:after="0" w:afterAutospacing="0"/>
        <w:jc w:val="both"/>
        <w:rPr>
          <w:rFonts w:ascii="TimesNewRomanPSMT" w:hAnsi="TimesNewRomanPSMT" w:cstheme="minorBidi"/>
          <w:color w:val="000000"/>
          <w:sz w:val="22"/>
          <w:szCs w:val="22"/>
          <w:lang w:eastAsia="en-US"/>
        </w:rPr>
      </w:pPr>
      <w:r w:rsidRPr="0093579A">
        <w:rPr>
          <w:rFonts w:ascii="TimesNewRomanPSMT" w:hAnsi="TimesNewRomanPSMT" w:cstheme="minorBidi"/>
          <w:color w:val="000000"/>
          <w:sz w:val="22"/>
          <w:szCs w:val="22"/>
          <w:lang w:eastAsia="en-US"/>
        </w:rPr>
        <w:t>5.4. В случае возникновения угроз независимости в ходе выполнения задания аудиторская организация обязуется документально зафиксировать угрозы и принятые меры, незамедлительно проинформировать Банк.</w:t>
      </w:r>
    </w:p>
    <w:p w14:paraId="5878C71F" w14:textId="77777777" w:rsidR="00F935E0" w:rsidRPr="0093579A" w:rsidRDefault="00F935E0" w:rsidP="00F935E0">
      <w:pPr>
        <w:pStyle w:val="a3"/>
        <w:spacing w:before="0" w:beforeAutospacing="0" w:after="0" w:afterAutospacing="0"/>
        <w:jc w:val="both"/>
        <w:rPr>
          <w:b/>
          <w:bCs/>
          <w:sz w:val="22"/>
          <w:szCs w:val="22"/>
        </w:rPr>
      </w:pPr>
      <w:r w:rsidRPr="0093579A">
        <w:rPr>
          <w:rFonts w:ascii="TimesNewRomanPSMT" w:hAnsi="TimesNewRomanPSMT" w:cstheme="minorBidi"/>
          <w:color w:val="000000"/>
          <w:sz w:val="22"/>
          <w:szCs w:val="22"/>
          <w:lang w:eastAsia="en-US"/>
        </w:rPr>
        <w:t>5.5. Аудиторская организация, ее учредители, руководители и сотрудники не являются аффилированными лицами «Северный Народный Банк» (АО).</w:t>
      </w:r>
    </w:p>
    <w:p w14:paraId="2C7BCF6C" w14:textId="77777777" w:rsidR="00F935E0" w:rsidRPr="0093579A" w:rsidRDefault="00F935E0" w:rsidP="00F935E0">
      <w:pPr>
        <w:pStyle w:val="a5"/>
        <w:suppressAutoHyphens/>
        <w:spacing w:after="0"/>
        <w:ind w:firstLine="709"/>
        <w:jc w:val="both"/>
      </w:pPr>
    </w:p>
    <w:p w14:paraId="24D12FF0" w14:textId="77777777" w:rsidR="00F935E0" w:rsidRPr="0093579A" w:rsidRDefault="00F935E0" w:rsidP="00F935E0">
      <w:pPr>
        <w:spacing w:after="0" w:line="240" w:lineRule="auto"/>
        <w:rPr>
          <w:rFonts w:ascii="TimesNewRomanPSMT" w:hAnsi="TimesNewRomanPSMT"/>
          <w:color w:val="000000"/>
        </w:rPr>
      </w:pPr>
      <w:r w:rsidRPr="0093579A">
        <w:rPr>
          <w:rFonts w:ascii="Times New Roman" w:hAnsi="Times New Roman" w:cs="Times New Roman"/>
          <w:b/>
          <w:bCs/>
          <w:lang w:eastAsia="ru-RU"/>
        </w:rPr>
        <w:t>АДРЕС ДЛЯ НАПРАВЛЕНИЯ УВЕДОМЛЕНИЙ</w:t>
      </w:r>
      <w:r w:rsidRPr="0093579A">
        <w:rPr>
          <w:rFonts w:ascii="Times New Roman" w:hAnsi="Times New Roman" w:cs="Times New Roman"/>
          <w:b/>
          <w:bCs/>
          <w:lang w:eastAsia="ru-RU"/>
        </w:rPr>
        <w:br/>
      </w:r>
      <w:r w:rsidRPr="0093579A">
        <w:rPr>
          <w:rFonts w:ascii="TimesNewRomanPSMT" w:hAnsi="TimesNewRomanPSMT"/>
          <w:color w:val="000000"/>
        </w:rPr>
        <w:t xml:space="preserve">Юридический адрес: </w:t>
      </w:r>
    </w:p>
    <w:p w14:paraId="0828CB87" w14:textId="77777777" w:rsidR="00F935E0" w:rsidRPr="0093579A" w:rsidRDefault="00F935E0" w:rsidP="00F935E0">
      <w:pPr>
        <w:spacing w:after="0" w:line="240" w:lineRule="auto"/>
        <w:rPr>
          <w:rFonts w:ascii="TimesNewRomanPSMT" w:hAnsi="TimesNewRomanPSMT"/>
          <w:color w:val="000000"/>
        </w:rPr>
      </w:pPr>
      <w:r w:rsidRPr="0093579A">
        <w:rPr>
          <w:rFonts w:ascii="TimesNewRomanPSMT" w:hAnsi="TimesNewRomanPSMT"/>
          <w:color w:val="000000"/>
        </w:rPr>
        <w:t xml:space="preserve">Почтовый адрес: </w:t>
      </w:r>
      <w:r w:rsidRPr="0093579A">
        <w:rPr>
          <w:rFonts w:ascii="TimesNewRomanPSMT" w:hAnsi="TimesNewRomanPSMT"/>
          <w:color w:val="000000"/>
        </w:rPr>
        <w:br/>
        <w:t xml:space="preserve">Электронная почта: </w:t>
      </w:r>
      <w:r w:rsidRPr="0093579A">
        <w:rPr>
          <w:rFonts w:ascii="TimesNewRomanPSMT" w:hAnsi="TimesNewRomanPSMT"/>
          <w:color w:val="000000"/>
        </w:rPr>
        <w:br/>
      </w:r>
      <w:r w:rsidRPr="0093579A">
        <w:rPr>
          <w:rFonts w:ascii="TimesNewRomanPSMT" w:hAnsi="TimesNewRomanPSMT"/>
          <w:b/>
          <w:bCs/>
          <w:color w:val="000000"/>
        </w:rPr>
        <w:t>ПОДПИСЬ УЧАСТНИКА</w:t>
      </w:r>
      <w:r w:rsidRPr="0093579A">
        <w:rPr>
          <w:rFonts w:ascii="TimesNewRomanPSMT" w:hAnsi="TimesNewRomanPSMT"/>
          <w:color w:val="000000"/>
        </w:rPr>
        <w:t xml:space="preserve"> </w:t>
      </w:r>
    </w:p>
    <w:p w14:paraId="2014BC82" w14:textId="77777777" w:rsidR="00F935E0" w:rsidRPr="0093579A" w:rsidRDefault="00F935E0" w:rsidP="00F935E0">
      <w:pPr>
        <w:spacing w:after="0" w:line="240" w:lineRule="auto"/>
        <w:rPr>
          <w:rFonts w:ascii="TimesNewRomanPSMT" w:hAnsi="TimesNewRomanPSMT"/>
          <w:color w:val="000000"/>
        </w:rPr>
      </w:pPr>
      <w:r w:rsidRPr="0093579A">
        <w:rPr>
          <w:rFonts w:ascii="TimesNewRomanPSMT" w:hAnsi="TimesNewRomanPSMT"/>
          <w:color w:val="000000"/>
        </w:rPr>
        <w:t>Руководитель аудиторской организации (Единоличный исполнительный орган)</w:t>
      </w:r>
      <w:r w:rsidRPr="0093579A">
        <w:rPr>
          <w:rFonts w:ascii="TimesNewRomanPSMT" w:hAnsi="TimesNewRomanPSMT"/>
          <w:color w:val="000000"/>
        </w:rPr>
        <w:br/>
      </w:r>
    </w:p>
    <w:p w14:paraId="56907F1F" w14:textId="77777777" w:rsidR="00F935E0" w:rsidRPr="0093579A" w:rsidRDefault="00F935E0" w:rsidP="00F935E0">
      <w:pPr>
        <w:spacing w:after="0" w:line="240" w:lineRule="auto"/>
        <w:rPr>
          <w:rFonts w:ascii="TimesNewRomanPSMT" w:hAnsi="TimesNewRomanPSMT"/>
          <w:color w:val="000000"/>
        </w:rPr>
      </w:pPr>
      <w:r w:rsidRPr="0093579A">
        <w:rPr>
          <w:rFonts w:ascii="TimesNewRomanPSMT" w:hAnsi="TimesNewRomanPSMT"/>
          <w:color w:val="000000"/>
        </w:rPr>
        <w:t xml:space="preserve">_____________________ / _____________________ / </w:t>
      </w:r>
    </w:p>
    <w:p w14:paraId="0069B570" w14:textId="77777777" w:rsidR="00F935E0" w:rsidRPr="0093579A" w:rsidRDefault="00F935E0" w:rsidP="00F935E0">
      <w:pPr>
        <w:spacing w:after="0" w:line="240" w:lineRule="auto"/>
        <w:rPr>
          <w:rFonts w:ascii="TimesNewRomanPSMT" w:hAnsi="TimesNewRomanPSMT"/>
          <w:color w:val="000000"/>
        </w:rPr>
      </w:pPr>
      <w:r w:rsidRPr="0093579A">
        <w:rPr>
          <w:rFonts w:ascii="TimesNewRomanPSMT" w:hAnsi="TimesNewRomanPSMT"/>
          <w:color w:val="000000"/>
          <w:sz w:val="16"/>
          <w:szCs w:val="16"/>
        </w:rPr>
        <w:t xml:space="preserve">                    (</w:t>
      </w:r>
      <w:proofErr w:type="gramStart"/>
      <w:r w:rsidRPr="0093579A">
        <w:rPr>
          <w:rFonts w:ascii="TimesNewRomanPSMT" w:hAnsi="TimesNewRomanPSMT"/>
          <w:color w:val="000000"/>
          <w:sz w:val="16"/>
          <w:szCs w:val="16"/>
        </w:rPr>
        <w:t xml:space="preserve">Подпись)   </w:t>
      </w:r>
      <w:proofErr w:type="gramEnd"/>
      <w:r w:rsidRPr="0093579A">
        <w:rPr>
          <w:rFonts w:ascii="TimesNewRomanPSMT" w:hAnsi="TimesNewRomanPSMT"/>
          <w:color w:val="000000"/>
          <w:sz w:val="16"/>
          <w:szCs w:val="16"/>
        </w:rPr>
        <w:t xml:space="preserve">                                 (Ф.И.О. полностью)</w:t>
      </w:r>
      <w:r w:rsidRPr="0093579A">
        <w:rPr>
          <w:rFonts w:ascii="TimesNewRomanPSMT" w:hAnsi="TimesNewRomanPSMT"/>
          <w:color w:val="000000"/>
          <w:sz w:val="16"/>
          <w:szCs w:val="16"/>
        </w:rPr>
        <w:br/>
      </w:r>
    </w:p>
    <w:p w14:paraId="72622FC0" w14:textId="77777777" w:rsidR="00F935E0" w:rsidRPr="0093579A" w:rsidRDefault="00F935E0" w:rsidP="00F935E0">
      <w:pPr>
        <w:spacing w:after="0" w:line="240" w:lineRule="auto"/>
        <w:rPr>
          <w:rFonts w:ascii="Times New Roman" w:hAnsi="Times New Roman" w:cs="Times New Roman"/>
          <w:color w:val="000000" w:themeColor="text1"/>
          <w:sz w:val="24"/>
          <w:szCs w:val="24"/>
        </w:rPr>
      </w:pPr>
      <w:r w:rsidRPr="0093579A">
        <w:rPr>
          <w:rFonts w:ascii="TimesNewRomanPSMT" w:hAnsi="TimesNewRomanPSMT"/>
          <w:color w:val="000000"/>
        </w:rPr>
        <w:t>М.П.</w:t>
      </w:r>
      <w:r w:rsidRPr="0093579A">
        <w:rPr>
          <w:rFonts w:ascii="TimesNewRomanPSMT" w:hAnsi="TimesNewRomanPSMT"/>
          <w:color w:val="000000"/>
        </w:rPr>
        <w:br/>
        <w:t>«____» _______________ 202_ г.</w:t>
      </w:r>
    </w:p>
    <w:p w14:paraId="06C44852" w14:textId="77777777" w:rsidR="00D2294F" w:rsidRDefault="00D2294F" w:rsidP="00F935E0">
      <w:pPr>
        <w:pStyle w:val="a3"/>
        <w:spacing w:before="0" w:beforeAutospacing="0" w:after="0" w:afterAutospacing="0"/>
        <w:jc w:val="both"/>
        <w:rPr>
          <w:b/>
          <w:bCs/>
          <w:sz w:val="22"/>
          <w:szCs w:val="22"/>
        </w:rPr>
      </w:pPr>
    </w:p>
    <w:p w14:paraId="18C9E137" w14:textId="77777777" w:rsidR="00D2294F" w:rsidRDefault="00D2294F" w:rsidP="00F935E0">
      <w:pPr>
        <w:pStyle w:val="a3"/>
        <w:spacing w:before="0" w:beforeAutospacing="0" w:after="0" w:afterAutospacing="0"/>
        <w:jc w:val="both"/>
        <w:rPr>
          <w:b/>
          <w:bCs/>
          <w:sz w:val="22"/>
          <w:szCs w:val="22"/>
        </w:rPr>
      </w:pPr>
    </w:p>
    <w:p w14:paraId="70E4903B" w14:textId="77777777" w:rsidR="00D2294F" w:rsidRDefault="00D2294F" w:rsidP="00F935E0">
      <w:pPr>
        <w:pStyle w:val="a3"/>
        <w:spacing w:before="0" w:beforeAutospacing="0" w:after="0" w:afterAutospacing="0"/>
        <w:jc w:val="both"/>
        <w:rPr>
          <w:b/>
          <w:bCs/>
          <w:sz w:val="22"/>
          <w:szCs w:val="22"/>
        </w:rPr>
      </w:pPr>
    </w:p>
    <w:p w14:paraId="3BCEBD15" w14:textId="13D1C0F7" w:rsidR="00F935E0" w:rsidRPr="0093579A" w:rsidRDefault="00F935E0" w:rsidP="00F935E0">
      <w:pPr>
        <w:pStyle w:val="a3"/>
        <w:spacing w:before="0" w:beforeAutospacing="0" w:after="0" w:afterAutospacing="0"/>
        <w:jc w:val="both"/>
        <w:rPr>
          <w:b/>
          <w:bCs/>
          <w:sz w:val="22"/>
          <w:szCs w:val="22"/>
        </w:rPr>
      </w:pPr>
      <w:r w:rsidRPr="0093579A">
        <w:rPr>
          <w:b/>
          <w:bCs/>
          <w:sz w:val="22"/>
          <w:szCs w:val="22"/>
        </w:rPr>
        <w:lastRenderedPageBreak/>
        <w:t>ДОКУМЕНТЫ, ПРЕДОСТАВЛЯЕМЫЕ УЧАСТНИКАМИ ВМЕСТЕ С ЗАЯВКОЙ</w:t>
      </w:r>
    </w:p>
    <w:p w14:paraId="053898E3" w14:textId="77777777" w:rsidR="00F935E0" w:rsidRPr="0093579A" w:rsidRDefault="00F935E0" w:rsidP="00F935E0">
      <w:pPr>
        <w:pStyle w:val="a3"/>
        <w:numPr>
          <w:ilvl w:val="0"/>
          <w:numId w:val="3"/>
        </w:numPr>
        <w:tabs>
          <w:tab w:val="left" w:pos="1134"/>
        </w:tabs>
        <w:spacing w:before="0" w:beforeAutospacing="0" w:after="0" w:afterAutospacing="0"/>
        <w:ind w:left="0" w:firstLine="709"/>
        <w:jc w:val="both"/>
        <w:rPr>
          <w:sz w:val="22"/>
          <w:szCs w:val="22"/>
        </w:rPr>
      </w:pPr>
      <w:r w:rsidRPr="0093579A">
        <w:rPr>
          <w:sz w:val="22"/>
          <w:szCs w:val="22"/>
        </w:rPr>
        <w:t xml:space="preserve">Письмо о согласии с условиями участия в Конкурсе (приложение 3 к настоящему информационному сообщению). </w:t>
      </w:r>
    </w:p>
    <w:p w14:paraId="674DF02A" w14:textId="77777777" w:rsidR="00F935E0" w:rsidRPr="0093579A" w:rsidRDefault="00F935E0" w:rsidP="00F935E0">
      <w:pPr>
        <w:pStyle w:val="a3"/>
        <w:numPr>
          <w:ilvl w:val="0"/>
          <w:numId w:val="3"/>
        </w:numPr>
        <w:tabs>
          <w:tab w:val="left" w:pos="1134"/>
        </w:tabs>
        <w:spacing w:before="0" w:beforeAutospacing="0" w:after="0" w:afterAutospacing="0"/>
        <w:ind w:left="0" w:firstLine="709"/>
        <w:jc w:val="both"/>
        <w:rPr>
          <w:sz w:val="22"/>
          <w:szCs w:val="22"/>
        </w:rPr>
      </w:pPr>
      <w:r w:rsidRPr="0093579A">
        <w:rPr>
          <w:sz w:val="22"/>
          <w:szCs w:val="22"/>
        </w:rPr>
        <w:t>Документы о прохождении внешнего контроля качества работы.</w:t>
      </w:r>
    </w:p>
    <w:p w14:paraId="340361D6" w14:textId="77777777" w:rsidR="00F935E0" w:rsidRPr="0093579A" w:rsidRDefault="00F935E0" w:rsidP="00F935E0">
      <w:pPr>
        <w:pStyle w:val="a3"/>
        <w:numPr>
          <w:ilvl w:val="0"/>
          <w:numId w:val="3"/>
        </w:numPr>
        <w:tabs>
          <w:tab w:val="left" w:pos="1134"/>
        </w:tabs>
        <w:spacing w:before="0" w:beforeAutospacing="0" w:after="0" w:afterAutospacing="0"/>
        <w:ind w:left="0" w:firstLine="709"/>
        <w:jc w:val="both"/>
        <w:rPr>
          <w:sz w:val="22"/>
          <w:szCs w:val="22"/>
        </w:rPr>
      </w:pPr>
      <w:r w:rsidRPr="0093579A">
        <w:rPr>
          <w:sz w:val="22"/>
          <w:szCs w:val="22"/>
        </w:rPr>
        <w:t>Сведения об участии в аналогичных проектах за последние пять лет с указанием кредитных организаций.</w:t>
      </w:r>
    </w:p>
    <w:p w14:paraId="00CD1BC6" w14:textId="77777777" w:rsidR="00F935E0" w:rsidRPr="0093579A" w:rsidRDefault="00F935E0" w:rsidP="00F935E0">
      <w:pPr>
        <w:pStyle w:val="a3"/>
        <w:numPr>
          <w:ilvl w:val="0"/>
          <w:numId w:val="3"/>
        </w:numPr>
        <w:tabs>
          <w:tab w:val="left" w:pos="1134"/>
        </w:tabs>
        <w:spacing w:before="0" w:beforeAutospacing="0" w:after="0" w:afterAutospacing="0"/>
        <w:ind w:left="0" w:firstLine="709"/>
        <w:jc w:val="both"/>
        <w:rPr>
          <w:sz w:val="22"/>
          <w:szCs w:val="22"/>
        </w:rPr>
      </w:pPr>
      <w:r w:rsidRPr="0093579A">
        <w:rPr>
          <w:sz w:val="22"/>
          <w:szCs w:val="22"/>
        </w:rPr>
        <w:t>Копия квалификационного аттестата аудитора руководителя Участника или лица, им уполномоченного на подписание аудиторского заключения.</w:t>
      </w:r>
    </w:p>
    <w:p w14:paraId="57AF23EA" w14:textId="77777777" w:rsidR="00F935E0" w:rsidRPr="0093579A" w:rsidRDefault="00F935E0" w:rsidP="00F935E0">
      <w:pPr>
        <w:pStyle w:val="a3"/>
        <w:numPr>
          <w:ilvl w:val="0"/>
          <w:numId w:val="3"/>
        </w:numPr>
        <w:tabs>
          <w:tab w:val="left" w:pos="1134"/>
        </w:tabs>
        <w:spacing w:before="0" w:beforeAutospacing="0" w:after="0" w:afterAutospacing="0"/>
        <w:ind w:left="0" w:firstLine="709"/>
        <w:jc w:val="both"/>
        <w:rPr>
          <w:sz w:val="22"/>
          <w:szCs w:val="22"/>
        </w:rPr>
      </w:pPr>
      <w:r w:rsidRPr="0093579A">
        <w:rPr>
          <w:sz w:val="22"/>
          <w:szCs w:val="22"/>
        </w:rPr>
        <w:t xml:space="preserve">Информация о количестве сотрудников, в т.ч. аудиторов, имеющих квалификационные аттестаты, информация о квалификации сотрудников (ACCА, ДипИФР и др.). </w:t>
      </w:r>
    </w:p>
    <w:p w14:paraId="7501AF8F" w14:textId="77777777" w:rsidR="00F935E0" w:rsidRPr="0093579A" w:rsidRDefault="00F935E0" w:rsidP="00F935E0">
      <w:pPr>
        <w:pStyle w:val="a3"/>
        <w:numPr>
          <w:ilvl w:val="0"/>
          <w:numId w:val="3"/>
        </w:numPr>
        <w:tabs>
          <w:tab w:val="left" w:pos="1134"/>
        </w:tabs>
        <w:spacing w:before="0" w:beforeAutospacing="0" w:after="0" w:afterAutospacing="0"/>
        <w:ind w:left="0" w:firstLine="709"/>
        <w:jc w:val="both"/>
        <w:rPr>
          <w:sz w:val="22"/>
          <w:szCs w:val="22"/>
        </w:rPr>
      </w:pPr>
      <w:r w:rsidRPr="0093579A">
        <w:rPr>
          <w:sz w:val="22"/>
          <w:szCs w:val="22"/>
        </w:rPr>
        <w:t xml:space="preserve">Сведения о наличии договора страхования ответственности (наименование страхователя, дата, срок действия, лимит ответственности), копия полиса страхования профессиональной ответственности аудитора. </w:t>
      </w:r>
    </w:p>
    <w:p w14:paraId="5CB8E74D" w14:textId="77777777" w:rsidR="00F935E0" w:rsidRPr="0093579A" w:rsidRDefault="00F935E0" w:rsidP="00F935E0">
      <w:pPr>
        <w:pStyle w:val="a3"/>
        <w:numPr>
          <w:ilvl w:val="0"/>
          <w:numId w:val="3"/>
        </w:numPr>
        <w:tabs>
          <w:tab w:val="left" w:pos="1134"/>
        </w:tabs>
        <w:spacing w:before="0" w:beforeAutospacing="0" w:after="0" w:afterAutospacing="0"/>
        <w:ind w:left="0" w:firstLine="709"/>
        <w:jc w:val="both"/>
        <w:rPr>
          <w:sz w:val="22"/>
          <w:szCs w:val="22"/>
        </w:rPr>
      </w:pPr>
      <w:r w:rsidRPr="0093579A">
        <w:rPr>
          <w:sz w:val="22"/>
          <w:szCs w:val="22"/>
        </w:rPr>
        <w:t>Информация о рейтингах аудиторской организации (при наличии).</w:t>
      </w:r>
    </w:p>
    <w:p w14:paraId="3C8E539C" w14:textId="77777777" w:rsidR="00F935E0" w:rsidRPr="0093579A" w:rsidRDefault="00F935E0" w:rsidP="00F935E0">
      <w:pPr>
        <w:pStyle w:val="a3"/>
        <w:numPr>
          <w:ilvl w:val="0"/>
          <w:numId w:val="3"/>
        </w:numPr>
        <w:tabs>
          <w:tab w:val="left" w:pos="1134"/>
        </w:tabs>
        <w:spacing w:before="0" w:beforeAutospacing="0" w:after="0" w:afterAutospacing="0"/>
        <w:ind w:left="0" w:firstLine="709"/>
        <w:jc w:val="both"/>
        <w:rPr>
          <w:sz w:val="22"/>
          <w:szCs w:val="22"/>
        </w:rPr>
      </w:pPr>
      <w:r w:rsidRPr="0093579A">
        <w:rPr>
          <w:sz w:val="22"/>
          <w:szCs w:val="22"/>
        </w:rPr>
        <w:t>Копия свидетельства ОКВЭД.</w:t>
      </w:r>
    </w:p>
    <w:p w14:paraId="3B2A4AF5" w14:textId="77777777" w:rsidR="00F935E0" w:rsidRPr="00906502" w:rsidRDefault="00F935E0" w:rsidP="00F935E0">
      <w:pPr>
        <w:pStyle w:val="a3"/>
        <w:numPr>
          <w:ilvl w:val="0"/>
          <w:numId w:val="3"/>
        </w:numPr>
        <w:tabs>
          <w:tab w:val="left" w:pos="1134"/>
        </w:tabs>
        <w:spacing w:before="0" w:beforeAutospacing="0" w:after="0" w:afterAutospacing="0"/>
        <w:ind w:left="0" w:firstLine="709"/>
        <w:jc w:val="both"/>
        <w:rPr>
          <w:sz w:val="22"/>
          <w:szCs w:val="22"/>
        </w:rPr>
      </w:pPr>
      <w:r w:rsidRPr="00906502">
        <w:rPr>
          <w:sz w:val="22"/>
          <w:szCs w:val="22"/>
        </w:rPr>
        <w:t>Согласие на обработку персональных данных (приложение 4 к настоящему Информационному сообщению).</w:t>
      </w:r>
    </w:p>
    <w:p w14:paraId="608A7730" w14:textId="77777777" w:rsidR="00F935E0" w:rsidRPr="0093579A" w:rsidRDefault="00F935E0" w:rsidP="00F935E0">
      <w:pPr>
        <w:pStyle w:val="a3"/>
        <w:numPr>
          <w:ilvl w:val="0"/>
          <w:numId w:val="3"/>
        </w:numPr>
        <w:tabs>
          <w:tab w:val="left" w:pos="1134"/>
        </w:tabs>
        <w:spacing w:before="0" w:beforeAutospacing="0" w:after="0" w:afterAutospacing="0"/>
        <w:ind w:left="0" w:firstLine="709"/>
        <w:jc w:val="both"/>
        <w:rPr>
          <w:sz w:val="22"/>
          <w:szCs w:val="22"/>
        </w:rPr>
      </w:pPr>
      <w:r w:rsidRPr="0093579A">
        <w:rPr>
          <w:sz w:val="22"/>
          <w:szCs w:val="22"/>
        </w:rPr>
        <w:t>Иная информация на усмотрение аудиторской организации.</w:t>
      </w:r>
    </w:p>
    <w:p w14:paraId="3B0B52A4" w14:textId="77777777" w:rsidR="00F935E0" w:rsidRPr="0093579A" w:rsidRDefault="00F935E0" w:rsidP="00F935E0">
      <w:pPr>
        <w:tabs>
          <w:tab w:val="left" w:pos="709"/>
          <w:tab w:val="left" w:pos="1134"/>
        </w:tabs>
        <w:suppressAutoHyphens/>
        <w:spacing w:after="0" w:line="240" w:lineRule="auto"/>
        <w:ind w:firstLine="709"/>
        <w:jc w:val="both"/>
        <w:rPr>
          <w:rFonts w:ascii="Times New Roman" w:hAnsi="Times New Roman" w:cs="Times New Roman"/>
          <w:b/>
          <w:i/>
          <w:iCs/>
          <w:color w:val="000000" w:themeColor="text1"/>
        </w:rPr>
      </w:pPr>
    </w:p>
    <w:p w14:paraId="3C6E2E20" w14:textId="77777777" w:rsidR="00F935E0" w:rsidRPr="0093579A" w:rsidRDefault="00F935E0" w:rsidP="00F935E0">
      <w:pPr>
        <w:tabs>
          <w:tab w:val="left" w:pos="709"/>
          <w:tab w:val="left" w:pos="1134"/>
        </w:tabs>
        <w:suppressAutoHyphens/>
        <w:spacing w:after="0" w:line="240" w:lineRule="auto"/>
        <w:ind w:firstLine="709"/>
        <w:jc w:val="both"/>
        <w:rPr>
          <w:rFonts w:ascii="Times New Roman" w:hAnsi="Times New Roman" w:cs="Times New Roman"/>
          <w:b/>
          <w:i/>
          <w:iCs/>
          <w:color w:val="000000" w:themeColor="text1"/>
        </w:rPr>
      </w:pPr>
    </w:p>
    <w:p w14:paraId="69EC6594"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2D01C472"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37DA0F8C"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4393484C"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04496EAB"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10274E8C"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4EFCFBB8"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5A5197C9"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0738E0FA"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2C1B79F7"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3522B37A"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0F4C1262"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746A02E1"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21FD644E"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10FDD3D7"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74B487DD"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4CCD224B"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74A97E92"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25699363"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5E48099D"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0CA5C546"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4E8DBDDC"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2EB979F0"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1C87BDF0"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1E8E5A2F"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5626872D"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1F1CBBD7"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2C5EEF90"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51193397"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4EDCFE3F"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0F12A14A"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58C244A9"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2FD0EAC0"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7CCA9C0A"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03D1391A"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0C884B87" w14:textId="77777777" w:rsidR="00F935E0"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7EA16DF7" w14:textId="77777777" w:rsidR="00D2294F" w:rsidRDefault="00D2294F"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2A038C7A" w14:textId="77777777" w:rsidR="00D2294F" w:rsidRPr="0093579A" w:rsidRDefault="00D2294F"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63C62C8B"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p>
    <w:p w14:paraId="44A7BAAB"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r w:rsidRPr="0093579A">
        <w:rPr>
          <w:rFonts w:ascii="Times New Roman" w:hAnsi="Times New Roman" w:cs="Times New Roman"/>
          <w:b/>
          <w:i/>
          <w:iCs/>
          <w:color w:val="000000" w:themeColor="text1"/>
        </w:rPr>
        <w:lastRenderedPageBreak/>
        <w:t>Приложение 3</w:t>
      </w:r>
    </w:p>
    <w:p w14:paraId="71B11AB8" w14:textId="77777777" w:rsidR="00F935E0" w:rsidRPr="0093579A" w:rsidRDefault="00F935E0" w:rsidP="00F935E0">
      <w:pPr>
        <w:spacing w:after="0" w:line="240" w:lineRule="auto"/>
        <w:jc w:val="right"/>
        <w:rPr>
          <w:rFonts w:ascii="Times New Roman" w:hAnsi="Times New Roman" w:cs="Times New Roman"/>
          <w:bCs/>
          <w:i/>
          <w:iCs/>
          <w:color w:val="000000" w:themeColor="text1"/>
        </w:rPr>
      </w:pPr>
      <w:r w:rsidRPr="0093579A">
        <w:rPr>
          <w:rFonts w:ascii="Times New Roman" w:hAnsi="Times New Roman" w:cs="Times New Roman"/>
          <w:bCs/>
          <w:i/>
          <w:iCs/>
          <w:color w:val="000000" w:themeColor="text1"/>
        </w:rPr>
        <w:t xml:space="preserve">к Информационному сообщению о проведении отбора аудиторской организации </w:t>
      </w:r>
    </w:p>
    <w:p w14:paraId="325AF490" w14:textId="77777777" w:rsidR="00F935E0" w:rsidRPr="0093579A" w:rsidRDefault="00F935E0" w:rsidP="00F935E0">
      <w:pPr>
        <w:spacing w:after="0" w:line="240" w:lineRule="auto"/>
        <w:jc w:val="right"/>
        <w:rPr>
          <w:rFonts w:ascii="Times New Roman" w:hAnsi="Times New Roman" w:cs="Times New Roman"/>
          <w:bCs/>
          <w:i/>
          <w:iCs/>
          <w:color w:val="000000" w:themeColor="text1"/>
        </w:rPr>
      </w:pPr>
      <w:r w:rsidRPr="0093579A">
        <w:rPr>
          <w:rFonts w:ascii="Times New Roman" w:hAnsi="Times New Roman" w:cs="Times New Roman"/>
          <w:bCs/>
          <w:i/>
          <w:iCs/>
          <w:color w:val="000000" w:themeColor="text1"/>
        </w:rPr>
        <w:t xml:space="preserve">для проведения обязательного аудита бухгалтерской (финансовой) отчетности </w:t>
      </w:r>
    </w:p>
    <w:p w14:paraId="66650B8E" w14:textId="77777777" w:rsidR="00F935E0" w:rsidRPr="0093579A" w:rsidRDefault="00F935E0" w:rsidP="00F935E0">
      <w:pPr>
        <w:spacing w:after="0" w:line="240" w:lineRule="auto"/>
        <w:jc w:val="right"/>
        <w:rPr>
          <w:rFonts w:ascii="Times New Roman" w:hAnsi="Times New Roman" w:cs="Times New Roman"/>
          <w:bCs/>
          <w:i/>
          <w:iCs/>
          <w:color w:val="000000" w:themeColor="text1"/>
          <w:sz w:val="24"/>
          <w:szCs w:val="24"/>
        </w:rPr>
      </w:pPr>
      <w:r w:rsidRPr="0093579A">
        <w:rPr>
          <w:rFonts w:ascii="Times New Roman" w:hAnsi="Times New Roman" w:cs="Times New Roman"/>
          <w:bCs/>
          <w:i/>
          <w:iCs/>
          <w:color w:val="000000" w:themeColor="text1"/>
        </w:rPr>
        <w:t>«Северный Народный Банк» (АО)</w:t>
      </w:r>
    </w:p>
    <w:p w14:paraId="4D793F38" w14:textId="77777777" w:rsidR="00F935E0" w:rsidRPr="0093579A" w:rsidRDefault="00F935E0" w:rsidP="00F935E0">
      <w:pPr>
        <w:pStyle w:val="a5"/>
        <w:suppressAutoHyphens/>
        <w:spacing w:after="0"/>
        <w:ind w:firstLine="709"/>
        <w:jc w:val="center"/>
        <w:rPr>
          <w:rFonts w:ascii="TimesNewRomanPS-BoldMT" w:eastAsiaTheme="minorHAnsi" w:hAnsi="TimesNewRomanPS-BoldMT" w:cstheme="minorBidi"/>
          <w:b/>
          <w:bCs/>
          <w:color w:val="000000"/>
          <w:sz w:val="22"/>
          <w:szCs w:val="22"/>
          <w:lang w:eastAsia="en-US"/>
        </w:rPr>
      </w:pPr>
    </w:p>
    <w:p w14:paraId="3F7B321E" w14:textId="77777777" w:rsidR="00F935E0" w:rsidRPr="0093579A" w:rsidRDefault="00F935E0" w:rsidP="00F935E0">
      <w:pPr>
        <w:pStyle w:val="a5"/>
        <w:suppressAutoHyphens/>
        <w:spacing w:after="0"/>
        <w:ind w:firstLine="709"/>
        <w:jc w:val="center"/>
      </w:pPr>
      <w:r w:rsidRPr="0093579A">
        <w:rPr>
          <w:rFonts w:ascii="TimesNewRomanPS-BoldMT" w:eastAsiaTheme="minorHAnsi" w:hAnsi="TimesNewRomanPS-BoldMT" w:cstheme="minorBidi"/>
          <w:b/>
          <w:bCs/>
          <w:color w:val="000000"/>
          <w:sz w:val="22"/>
          <w:szCs w:val="22"/>
          <w:lang w:eastAsia="en-US"/>
        </w:rPr>
        <w:t>ПИСЬМО О СОГЛАСИИ С УСЛОВИЯМИ УЧАСТИЯ В КОНКУРСЕ</w:t>
      </w:r>
    </w:p>
    <w:p w14:paraId="743E7C84" w14:textId="77777777" w:rsidR="00F935E0" w:rsidRPr="0093579A" w:rsidRDefault="00F935E0" w:rsidP="00F935E0">
      <w:pPr>
        <w:pStyle w:val="ConsPlusNormal"/>
        <w:widowControl/>
        <w:tabs>
          <w:tab w:val="num" w:pos="0"/>
        </w:tabs>
        <w:ind w:firstLine="709"/>
        <w:jc w:val="both"/>
        <w:rPr>
          <w:rFonts w:ascii="Times New Roman" w:hAnsi="Times New Roman" w:cs="Times New Roman"/>
          <w:sz w:val="22"/>
          <w:szCs w:val="22"/>
        </w:rPr>
      </w:pPr>
    </w:p>
    <w:p w14:paraId="1C3BC912" w14:textId="2C744BF8" w:rsidR="00F935E0" w:rsidRPr="0093579A" w:rsidRDefault="00F935E0" w:rsidP="00F935E0">
      <w:pPr>
        <w:pStyle w:val="ConsPlusNormal"/>
        <w:widowControl/>
        <w:tabs>
          <w:tab w:val="num" w:pos="0"/>
        </w:tabs>
        <w:ind w:firstLine="709"/>
        <w:jc w:val="both"/>
        <w:rPr>
          <w:rFonts w:ascii="Times New Roman" w:hAnsi="Times New Roman" w:cs="Times New Roman"/>
          <w:sz w:val="22"/>
          <w:szCs w:val="22"/>
        </w:rPr>
      </w:pPr>
      <w:r w:rsidRPr="0093579A">
        <w:rPr>
          <w:rFonts w:ascii="Times New Roman" w:hAnsi="Times New Roman" w:cs="Times New Roman"/>
          <w:sz w:val="22"/>
          <w:szCs w:val="22"/>
        </w:rPr>
        <w:t>Настоящим (полное наименование аудиторской организации) (далее – Участник) подтверждает свое согласие с условиями и порядком проведения открытого конкурса по обору аудиторской организации для осуществления обязательного аудита годовой (финансовой) отчетности «Северный Народный Банк» (АО), объявленного информационным сообщением от (указать дату).</w:t>
      </w:r>
    </w:p>
    <w:p w14:paraId="3C9D676B" w14:textId="77777777" w:rsidR="00F935E0" w:rsidRPr="0093579A" w:rsidRDefault="00F935E0" w:rsidP="00F935E0">
      <w:pPr>
        <w:pStyle w:val="ConsPlusNormal"/>
        <w:tabs>
          <w:tab w:val="num" w:pos="0"/>
        </w:tabs>
        <w:ind w:firstLine="709"/>
        <w:jc w:val="both"/>
        <w:rPr>
          <w:rFonts w:ascii="Times New Roman" w:hAnsi="Times New Roman" w:cs="Times New Roman"/>
          <w:sz w:val="22"/>
          <w:szCs w:val="22"/>
        </w:rPr>
      </w:pPr>
    </w:p>
    <w:p w14:paraId="7D955054" w14:textId="77777777" w:rsidR="00F935E0" w:rsidRPr="0093579A" w:rsidRDefault="00F935E0" w:rsidP="00F935E0">
      <w:pPr>
        <w:pStyle w:val="ConsPlusNormal"/>
        <w:tabs>
          <w:tab w:val="num" w:pos="0"/>
        </w:tabs>
        <w:ind w:firstLine="709"/>
        <w:jc w:val="both"/>
        <w:rPr>
          <w:rFonts w:ascii="Times New Roman" w:hAnsi="Times New Roman" w:cs="Times New Roman"/>
          <w:sz w:val="22"/>
          <w:szCs w:val="22"/>
        </w:rPr>
      </w:pPr>
      <w:r w:rsidRPr="0093579A">
        <w:rPr>
          <w:rFonts w:ascii="Times New Roman" w:hAnsi="Times New Roman" w:cs="Times New Roman"/>
          <w:sz w:val="22"/>
          <w:szCs w:val="22"/>
        </w:rPr>
        <w:t>1. Принятие условий Конкурса</w:t>
      </w:r>
    </w:p>
    <w:p w14:paraId="6437AC43" w14:textId="77777777" w:rsidR="00F935E0" w:rsidRPr="0093579A" w:rsidRDefault="00F935E0" w:rsidP="00F935E0">
      <w:pPr>
        <w:pStyle w:val="ConsPlusNormal"/>
        <w:tabs>
          <w:tab w:val="num" w:pos="0"/>
        </w:tabs>
        <w:ind w:firstLine="709"/>
        <w:jc w:val="both"/>
        <w:rPr>
          <w:rFonts w:ascii="Times New Roman" w:hAnsi="Times New Roman" w:cs="Times New Roman"/>
          <w:sz w:val="22"/>
          <w:szCs w:val="22"/>
        </w:rPr>
      </w:pPr>
      <w:r w:rsidRPr="0093579A">
        <w:rPr>
          <w:rFonts w:ascii="Times New Roman" w:hAnsi="Times New Roman" w:cs="Times New Roman"/>
          <w:sz w:val="22"/>
          <w:szCs w:val="22"/>
        </w:rPr>
        <w:t xml:space="preserve">1.1. Участник подтверждает, что ознакомлен с документацией Конкурса, включая </w:t>
      </w:r>
      <w:r w:rsidRPr="004C7D34">
        <w:rPr>
          <w:rFonts w:ascii="Times New Roman" w:hAnsi="Times New Roman" w:cs="Times New Roman"/>
          <w:sz w:val="22"/>
          <w:szCs w:val="22"/>
        </w:rPr>
        <w:t>приложение № 2 (форма заявки)</w:t>
      </w:r>
      <w:r w:rsidRPr="0093579A">
        <w:rPr>
          <w:rFonts w:ascii="Times New Roman" w:hAnsi="Times New Roman" w:cs="Times New Roman"/>
          <w:color w:val="FF0000"/>
          <w:sz w:val="22"/>
          <w:szCs w:val="22"/>
        </w:rPr>
        <w:t xml:space="preserve"> </w:t>
      </w:r>
      <w:r w:rsidRPr="0093579A">
        <w:rPr>
          <w:rFonts w:ascii="Times New Roman" w:hAnsi="Times New Roman" w:cs="Times New Roman"/>
          <w:sz w:val="22"/>
          <w:szCs w:val="22"/>
        </w:rPr>
        <w:t>к Информационному сообщению о проведении открытого конкурса по отбору аудиторской организации, и принимает все условия, изложенные в них, без каких-либо оговорок.</w:t>
      </w:r>
    </w:p>
    <w:p w14:paraId="46D86905" w14:textId="77777777" w:rsidR="00F935E0" w:rsidRPr="0093579A" w:rsidRDefault="00F935E0" w:rsidP="00F935E0">
      <w:pPr>
        <w:pStyle w:val="ConsPlusNormal"/>
        <w:tabs>
          <w:tab w:val="num" w:pos="0"/>
        </w:tabs>
        <w:ind w:firstLine="709"/>
        <w:jc w:val="both"/>
        <w:rPr>
          <w:rFonts w:ascii="Times New Roman" w:hAnsi="Times New Roman" w:cs="Times New Roman"/>
          <w:sz w:val="22"/>
          <w:szCs w:val="22"/>
        </w:rPr>
      </w:pPr>
      <w:r w:rsidRPr="0093579A">
        <w:rPr>
          <w:rFonts w:ascii="Times New Roman" w:hAnsi="Times New Roman" w:cs="Times New Roman"/>
          <w:sz w:val="22"/>
          <w:szCs w:val="22"/>
        </w:rPr>
        <w:t>1.2. Участник соглашается с тем, что «Северный Народный Банк» (АО) (далее — Банк) осуществляет выбор победителя конкурса в соответствии с внутренними процедурами Банка и действующим законодательством Российской Федерации.</w:t>
      </w:r>
    </w:p>
    <w:p w14:paraId="7741C71F" w14:textId="77777777" w:rsidR="00F935E0" w:rsidRPr="0093579A" w:rsidRDefault="00F935E0" w:rsidP="00F935E0">
      <w:pPr>
        <w:pStyle w:val="ConsPlusNormal"/>
        <w:tabs>
          <w:tab w:val="num" w:pos="0"/>
        </w:tabs>
        <w:ind w:firstLine="709"/>
        <w:jc w:val="both"/>
        <w:rPr>
          <w:rFonts w:ascii="Times New Roman" w:hAnsi="Times New Roman" w:cs="Times New Roman"/>
          <w:sz w:val="22"/>
          <w:szCs w:val="22"/>
        </w:rPr>
      </w:pPr>
      <w:r w:rsidRPr="0093579A">
        <w:rPr>
          <w:rFonts w:ascii="Times New Roman" w:hAnsi="Times New Roman" w:cs="Times New Roman"/>
          <w:sz w:val="22"/>
          <w:szCs w:val="22"/>
        </w:rPr>
        <w:t>1.3. Участник подтверждает, что не станет требовать от Банка раскрытия или обоснования причин принятия решения о выборе победителя, а также не станет предъявлять претензии в какой-либо форме в связи с результатами конкурса, за исключением случаев, предусмотренных законодательством РФ.</w:t>
      </w:r>
    </w:p>
    <w:p w14:paraId="3180D617" w14:textId="77777777" w:rsidR="00F935E0" w:rsidRPr="0093579A" w:rsidRDefault="00F935E0" w:rsidP="00F935E0">
      <w:pPr>
        <w:pStyle w:val="ConsPlusNormal"/>
        <w:tabs>
          <w:tab w:val="num" w:pos="0"/>
        </w:tabs>
        <w:ind w:firstLine="709"/>
        <w:jc w:val="both"/>
        <w:rPr>
          <w:rFonts w:ascii="Times New Roman" w:hAnsi="Times New Roman" w:cs="Times New Roman"/>
          <w:sz w:val="22"/>
          <w:szCs w:val="22"/>
        </w:rPr>
      </w:pPr>
      <w:r w:rsidRPr="0093579A">
        <w:rPr>
          <w:rFonts w:ascii="Times New Roman" w:hAnsi="Times New Roman" w:cs="Times New Roman"/>
          <w:sz w:val="22"/>
          <w:szCs w:val="22"/>
        </w:rPr>
        <w:t>2. Обязательства Участника</w:t>
      </w:r>
    </w:p>
    <w:p w14:paraId="36A20480" w14:textId="77777777" w:rsidR="00F935E0" w:rsidRPr="0093579A" w:rsidRDefault="00F935E0" w:rsidP="00F935E0">
      <w:pPr>
        <w:pStyle w:val="ConsPlusNormal"/>
        <w:tabs>
          <w:tab w:val="num" w:pos="0"/>
        </w:tabs>
        <w:ind w:firstLine="709"/>
        <w:jc w:val="both"/>
        <w:rPr>
          <w:rFonts w:ascii="Times New Roman" w:hAnsi="Times New Roman" w:cs="Times New Roman"/>
          <w:sz w:val="22"/>
          <w:szCs w:val="22"/>
        </w:rPr>
      </w:pPr>
      <w:r w:rsidRPr="0093579A">
        <w:rPr>
          <w:rFonts w:ascii="Times New Roman" w:hAnsi="Times New Roman" w:cs="Times New Roman"/>
          <w:sz w:val="22"/>
          <w:szCs w:val="22"/>
        </w:rPr>
        <w:t>2.1. Участник гарантирует достоверность всех сведений и документов, предоставленных в составе заявки на участие в конкурсе.</w:t>
      </w:r>
    </w:p>
    <w:p w14:paraId="00937BAB" w14:textId="77777777" w:rsidR="00F935E0" w:rsidRPr="0093579A" w:rsidRDefault="00F935E0" w:rsidP="00F935E0">
      <w:pPr>
        <w:pStyle w:val="ConsPlusNormal"/>
        <w:tabs>
          <w:tab w:val="num" w:pos="0"/>
        </w:tabs>
        <w:ind w:firstLine="709"/>
        <w:jc w:val="both"/>
        <w:rPr>
          <w:rFonts w:ascii="Times New Roman" w:hAnsi="Times New Roman" w:cs="Times New Roman"/>
          <w:sz w:val="22"/>
          <w:szCs w:val="22"/>
        </w:rPr>
      </w:pPr>
      <w:r w:rsidRPr="0093579A">
        <w:rPr>
          <w:rFonts w:ascii="Times New Roman" w:hAnsi="Times New Roman" w:cs="Times New Roman"/>
          <w:sz w:val="22"/>
          <w:szCs w:val="22"/>
        </w:rPr>
        <w:t>2.2. Участник обязуется соблюдать конфиденциальность в отношении любой информации, полученной от Банка в ходе проведения конкурса, а также в случае заключения договора по его итогам, в соответствии с Федеральным законом от 27.07.2006 № 152-ФЗ «О персональных данных» и Федеральным законом от 29.07.2004 № 98-ФЗ «О коммерческой тайне».</w:t>
      </w:r>
    </w:p>
    <w:p w14:paraId="34FC0871" w14:textId="77777777" w:rsidR="00F935E0" w:rsidRPr="0093579A" w:rsidRDefault="00F935E0" w:rsidP="00F935E0">
      <w:pPr>
        <w:pStyle w:val="ConsPlusNormal"/>
        <w:tabs>
          <w:tab w:val="num" w:pos="0"/>
        </w:tabs>
        <w:ind w:firstLine="709"/>
        <w:jc w:val="both"/>
        <w:rPr>
          <w:rFonts w:ascii="Times New Roman" w:hAnsi="Times New Roman" w:cs="Times New Roman"/>
          <w:sz w:val="22"/>
          <w:szCs w:val="22"/>
        </w:rPr>
      </w:pPr>
      <w:r w:rsidRPr="0093579A">
        <w:rPr>
          <w:rFonts w:ascii="Times New Roman" w:hAnsi="Times New Roman" w:cs="Times New Roman"/>
          <w:sz w:val="22"/>
          <w:szCs w:val="22"/>
        </w:rPr>
        <w:t>2.3. Участник подтверждает отсутствие конфликта интересов и соответствие требованиям независимости согласно статье 8 Федерального закона от 30.12.2008 № 307-ФЗ «Об аудиторской деятельности».</w:t>
      </w:r>
    </w:p>
    <w:p w14:paraId="43DCAF2B" w14:textId="77777777" w:rsidR="00F935E0" w:rsidRPr="0093579A" w:rsidRDefault="00F935E0" w:rsidP="00F935E0">
      <w:pPr>
        <w:pStyle w:val="ConsPlusNormal"/>
        <w:tabs>
          <w:tab w:val="num" w:pos="0"/>
        </w:tabs>
        <w:ind w:firstLine="709"/>
        <w:jc w:val="both"/>
        <w:rPr>
          <w:rFonts w:ascii="Times New Roman" w:hAnsi="Times New Roman" w:cs="Times New Roman"/>
          <w:sz w:val="22"/>
          <w:szCs w:val="22"/>
        </w:rPr>
      </w:pPr>
      <w:r w:rsidRPr="0093579A">
        <w:rPr>
          <w:rFonts w:ascii="Times New Roman" w:hAnsi="Times New Roman" w:cs="Times New Roman"/>
          <w:sz w:val="22"/>
          <w:szCs w:val="22"/>
        </w:rPr>
        <w:t>2.4. Участник подтверждает, что в отношении него не применяются меры санкционного характера, и оно не принадлежит к юрисдикциям, указанным в Указе Президента РФ от 05.03.2022 № 95.</w:t>
      </w:r>
    </w:p>
    <w:p w14:paraId="0438DAFB" w14:textId="77777777" w:rsidR="00F935E0" w:rsidRDefault="00F935E0" w:rsidP="00F935E0">
      <w:pPr>
        <w:pStyle w:val="ConsPlusNormal"/>
        <w:tabs>
          <w:tab w:val="num" w:pos="0"/>
        </w:tabs>
        <w:ind w:firstLine="709"/>
        <w:jc w:val="both"/>
        <w:rPr>
          <w:rFonts w:ascii="Times New Roman" w:hAnsi="Times New Roman" w:cs="Times New Roman"/>
          <w:sz w:val="22"/>
          <w:szCs w:val="22"/>
        </w:rPr>
      </w:pPr>
      <w:r w:rsidRPr="0093579A">
        <w:rPr>
          <w:rFonts w:ascii="Times New Roman" w:hAnsi="Times New Roman" w:cs="Times New Roman"/>
          <w:sz w:val="22"/>
          <w:szCs w:val="22"/>
        </w:rPr>
        <w:t>2.5. Участник понимает и принимает, что факт объявления победителя конкурса не накладывает на Банк безусловного обязательства заключить договор, если победитель утратит соответствие требованиям законодательства или откажется от подписания договора.</w:t>
      </w:r>
    </w:p>
    <w:p w14:paraId="14357C98" w14:textId="77777777" w:rsidR="00F935E0" w:rsidRPr="0093579A" w:rsidRDefault="00F935E0" w:rsidP="00F935E0">
      <w:pPr>
        <w:pStyle w:val="ConsPlusNormal"/>
        <w:tabs>
          <w:tab w:val="num" w:pos="0"/>
        </w:tabs>
        <w:ind w:firstLine="709"/>
        <w:jc w:val="both"/>
        <w:rPr>
          <w:rFonts w:ascii="Times New Roman" w:hAnsi="Times New Roman" w:cs="Times New Roman"/>
          <w:sz w:val="22"/>
          <w:szCs w:val="22"/>
        </w:rPr>
      </w:pPr>
      <w:r>
        <w:rPr>
          <w:rFonts w:ascii="Times New Roman" w:hAnsi="Times New Roman" w:cs="Times New Roman"/>
          <w:sz w:val="22"/>
          <w:szCs w:val="22"/>
        </w:rPr>
        <w:t>3</w:t>
      </w:r>
      <w:r w:rsidRPr="0093579A">
        <w:rPr>
          <w:rFonts w:ascii="Times New Roman" w:hAnsi="Times New Roman" w:cs="Times New Roman"/>
          <w:sz w:val="22"/>
          <w:szCs w:val="22"/>
        </w:rPr>
        <w:t>. Реквизиты и подпись</w:t>
      </w:r>
    </w:p>
    <w:p w14:paraId="62F9898A" w14:textId="77777777" w:rsidR="00F935E0" w:rsidRPr="0093579A" w:rsidRDefault="00F935E0" w:rsidP="00F935E0">
      <w:pPr>
        <w:pStyle w:val="ConsPlusNormal"/>
        <w:tabs>
          <w:tab w:val="num" w:pos="0"/>
        </w:tabs>
        <w:ind w:firstLine="0"/>
        <w:jc w:val="both"/>
        <w:rPr>
          <w:rFonts w:ascii="Times New Roman" w:hAnsi="Times New Roman" w:cs="Times New Roman"/>
          <w:sz w:val="22"/>
          <w:szCs w:val="22"/>
        </w:rPr>
      </w:pPr>
      <w:r w:rsidRPr="0093579A">
        <w:rPr>
          <w:rFonts w:ascii="Times New Roman" w:hAnsi="Times New Roman" w:cs="Times New Roman"/>
          <w:sz w:val="22"/>
          <w:szCs w:val="22"/>
        </w:rPr>
        <w:t>Наименование участника: _____________________________________________________</w:t>
      </w:r>
    </w:p>
    <w:p w14:paraId="1A1E676D" w14:textId="77777777" w:rsidR="00F935E0" w:rsidRPr="0093579A" w:rsidRDefault="00F935E0" w:rsidP="00F935E0">
      <w:pPr>
        <w:pStyle w:val="ConsPlusNormal"/>
        <w:tabs>
          <w:tab w:val="num" w:pos="0"/>
        </w:tabs>
        <w:ind w:firstLine="0"/>
        <w:jc w:val="both"/>
        <w:rPr>
          <w:rFonts w:ascii="Times New Roman" w:hAnsi="Times New Roman" w:cs="Times New Roman"/>
          <w:sz w:val="22"/>
          <w:szCs w:val="22"/>
        </w:rPr>
      </w:pPr>
      <w:r w:rsidRPr="0093579A">
        <w:rPr>
          <w:rFonts w:ascii="Times New Roman" w:hAnsi="Times New Roman" w:cs="Times New Roman"/>
          <w:sz w:val="22"/>
          <w:szCs w:val="22"/>
        </w:rPr>
        <w:t>______________________________________________________</w:t>
      </w:r>
    </w:p>
    <w:p w14:paraId="1B72707B" w14:textId="77777777" w:rsidR="00F935E0" w:rsidRPr="0093579A" w:rsidRDefault="00F935E0" w:rsidP="00F935E0">
      <w:pPr>
        <w:pStyle w:val="ConsPlusNormal"/>
        <w:tabs>
          <w:tab w:val="num" w:pos="0"/>
        </w:tabs>
        <w:ind w:firstLine="0"/>
        <w:jc w:val="both"/>
        <w:rPr>
          <w:rFonts w:ascii="Times New Roman" w:hAnsi="Times New Roman" w:cs="Times New Roman"/>
          <w:sz w:val="22"/>
          <w:szCs w:val="22"/>
        </w:rPr>
      </w:pPr>
      <w:r w:rsidRPr="0093579A">
        <w:rPr>
          <w:rFonts w:ascii="Times New Roman" w:hAnsi="Times New Roman" w:cs="Times New Roman"/>
          <w:sz w:val="22"/>
          <w:szCs w:val="22"/>
        </w:rPr>
        <w:t>Юридический адрес: _______________________________________________________</w:t>
      </w:r>
    </w:p>
    <w:p w14:paraId="1051D4C9" w14:textId="77777777" w:rsidR="00F935E0" w:rsidRPr="0093579A" w:rsidRDefault="00F935E0" w:rsidP="00F935E0">
      <w:pPr>
        <w:pStyle w:val="ConsPlusNormal"/>
        <w:tabs>
          <w:tab w:val="num" w:pos="0"/>
        </w:tabs>
        <w:ind w:firstLine="0"/>
        <w:jc w:val="both"/>
        <w:rPr>
          <w:rFonts w:ascii="Times New Roman" w:hAnsi="Times New Roman" w:cs="Times New Roman"/>
          <w:sz w:val="22"/>
          <w:szCs w:val="22"/>
        </w:rPr>
      </w:pPr>
      <w:r w:rsidRPr="0093579A">
        <w:rPr>
          <w:rFonts w:ascii="Times New Roman" w:hAnsi="Times New Roman" w:cs="Times New Roman"/>
          <w:sz w:val="22"/>
          <w:szCs w:val="22"/>
        </w:rPr>
        <w:t>Почтовый адрес: _______________________________________________________</w:t>
      </w:r>
    </w:p>
    <w:p w14:paraId="2E5CDC0B" w14:textId="77777777" w:rsidR="00F935E0" w:rsidRPr="0093579A" w:rsidRDefault="00F935E0" w:rsidP="00F935E0">
      <w:pPr>
        <w:pStyle w:val="ConsPlusNormal"/>
        <w:tabs>
          <w:tab w:val="num" w:pos="0"/>
        </w:tabs>
        <w:ind w:firstLine="0"/>
        <w:jc w:val="both"/>
        <w:rPr>
          <w:rFonts w:ascii="Times New Roman" w:hAnsi="Times New Roman" w:cs="Times New Roman"/>
          <w:sz w:val="22"/>
          <w:szCs w:val="22"/>
        </w:rPr>
      </w:pPr>
      <w:r w:rsidRPr="0093579A">
        <w:rPr>
          <w:rFonts w:ascii="Times New Roman" w:hAnsi="Times New Roman" w:cs="Times New Roman"/>
          <w:sz w:val="22"/>
          <w:szCs w:val="22"/>
        </w:rPr>
        <w:t>Телефон: _______________________________________________________</w:t>
      </w:r>
    </w:p>
    <w:p w14:paraId="3B724E3D" w14:textId="77777777" w:rsidR="00F935E0" w:rsidRPr="0093579A" w:rsidRDefault="00F935E0" w:rsidP="00F935E0">
      <w:pPr>
        <w:pStyle w:val="ConsPlusNormal"/>
        <w:tabs>
          <w:tab w:val="num" w:pos="0"/>
        </w:tabs>
        <w:ind w:firstLine="0"/>
        <w:jc w:val="both"/>
        <w:rPr>
          <w:rFonts w:ascii="Times New Roman" w:hAnsi="Times New Roman" w:cs="Times New Roman"/>
          <w:sz w:val="22"/>
          <w:szCs w:val="22"/>
        </w:rPr>
      </w:pPr>
      <w:r w:rsidRPr="0093579A">
        <w:rPr>
          <w:rFonts w:ascii="Times New Roman" w:hAnsi="Times New Roman" w:cs="Times New Roman"/>
          <w:sz w:val="22"/>
          <w:szCs w:val="22"/>
        </w:rPr>
        <w:t>Электронная почта: _______________________________________________________</w:t>
      </w:r>
    </w:p>
    <w:p w14:paraId="2B305580" w14:textId="77777777" w:rsidR="00F935E0" w:rsidRPr="0093579A" w:rsidRDefault="00F935E0" w:rsidP="00F935E0">
      <w:pPr>
        <w:pStyle w:val="ConsPlusNormal"/>
        <w:tabs>
          <w:tab w:val="num" w:pos="0"/>
        </w:tabs>
        <w:ind w:firstLine="0"/>
        <w:jc w:val="both"/>
        <w:rPr>
          <w:rFonts w:ascii="Times New Roman" w:hAnsi="Times New Roman" w:cs="Times New Roman"/>
          <w:sz w:val="22"/>
          <w:szCs w:val="22"/>
        </w:rPr>
      </w:pPr>
      <w:r w:rsidRPr="0093579A">
        <w:rPr>
          <w:rFonts w:ascii="Times New Roman" w:hAnsi="Times New Roman" w:cs="Times New Roman"/>
          <w:sz w:val="22"/>
          <w:szCs w:val="22"/>
        </w:rPr>
        <w:t>Банковские реквизиты: _______________________________________________________</w:t>
      </w:r>
    </w:p>
    <w:p w14:paraId="784CD315" w14:textId="77777777" w:rsidR="00F935E0" w:rsidRPr="0093579A" w:rsidRDefault="00F935E0" w:rsidP="00F935E0">
      <w:pPr>
        <w:pStyle w:val="ConsPlusNormal"/>
        <w:tabs>
          <w:tab w:val="num" w:pos="0"/>
        </w:tabs>
        <w:ind w:firstLine="0"/>
        <w:jc w:val="both"/>
        <w:rPr>
          <w:rFonts w:ascii="Times New Roman" w:hAnsi="Times New Roman" w:cs="Times New Roman"/>
          <w:sz w:val="22"/>
          <w:szCs w:val="22"/>
        </w:rPr>
      </w:pPr>
    </w:p>
    <w:p w14:paraId="364AC6B0" w14:textId="77777777" w:rsidR="00F935E0" w:rsidRPr="0093579A" w:rsidRDefault="00F935E0" w:rsidP="00F935E0">
      <w:pPr>
        <w:pStyle w:val="ConsPlusNormal"/>
        <w:tabs>
          <w:tab w:val="num" w:pos="0"/>
        </w:tabs>
        <w:ind w:firstLine="0"/>
        <w:jc w:val="both"/>
        <w:rPr>
          <w:rFonts w:ascii="Times New Roman" w:hAnsi="Times New Roman" w:cs="Times New Roman"/>
          <w:sz w:val="22"/>
          <w:szCs w:val="22"/>
        </w:rPr>
      </w:pPr>
      <w:r w:rsidRPr="0093579A">
        <w:rPr>
          <w:rFonts w:ascii="Times New Roman" w:hAnsi="Times New Roman" w:cs="Times New Roman"/>
          <w:sz w:val="22"/>
          <w:szCs w:val="22"/>
        </w:rPr>
        <w:t>Руководитель аудиторской организации (Единоличный исполнительный орган)</w:t>
      </w:r>
    </w:p>
    <w:p w14:paraId="6DB523BA" w14:textId="77777777" w:rsidR="00F935E0" w:rsidRPr="0093579A" w:rsidRDefault="00F935E0" w:rsidP="00F935E0">
      <w:pPr>
        <w:pStyle w:val="ConsPlusNormal"/>
        <w:tabs>
          <w:tab w:val="num" w:pos="0"/>
        </w:tabs>
        <w:ind w:firstLine="0"/>
        <w:jc w:val="both"/>
        <w:rPr>
          <w:rFonts w:ascii="Times New Roman" w:hAnsi="Times New Roman" w:cs="Times New Roman"/>
          <w:sz w:val="22"/>
          <w:szCs w:val="22"/>
        </w:rPr>
      </w:pPr>
    </w:p>
    <w:p w14:paraId="592895F2" w14:textId="77777777" w:rsidR="00F935E0" w:rsidRPr="0093579A" w:rsidRDefault="00F935E0" w:rsidP="00F935E0">
      <w:pPr>
        <w:pStyle w:val="ConsPlusNormal"/>
        <w:tabs>
          <w:tab w:val="num" w:pos="0"/>
        </w:tabs>
        <w:ind w:firstLine="0"/>
        <w:jc w:val="both"/>
        <w:rPr>
          <w:rFonts w:ascii="Times New Roman" w:hAnsi="Times New Roman" w:cs="Times New Roman"/>
          <w:sz w:val="22"/>
          <w:szCs w:val="22"/>
        </w:rPr>
      </w:pPr>
      <w:r w:rsidRPr="0093579A">
        <w:rPr>
          <w:rFonts w:ascii="Times New Roman" w:hAnsi="Times New Roman" w:cs="Times New Roman"/>
          <w:sz w:val="22"/>
          <w:szCs w:val="22"/>
        </w:rPr>
        <w:t xml:space="preserve">_____________________ / _____________________ / </w:t>
      </w:r>
    </w:p>
    <w:p w14:paraId="050D5D07" w14:textId="77777777" w:rsidR="00F935E0" w:rsidRPr="0093579A" w:rsidRDefault="00F935E0" w:rsidP="00F935E0">
      <w:pPr>
        <w:pStyle w:val="ConsPlusNormal"/>
        <w:tabs>
          <w:tab w:val="num" w:pos="0"/>
        </w:tabs>
        <w:ind w:firstLine="0"/>
        <w:jc w:val="both"/>
        <w:rPr>
          <w:rFonts w:ascii="Times New Roman" w:hAnsi="Times New Roman" w:cs="Times New Roman"/>
          <w:sz w:val="16"/>
          <w:szCs w:val="16"/>
        </w:rPr>
      </w:pPr>
      <w:r w:rsidRPr="0093579A">
        <w:rPr>
          <w:rFonts w:ascii="Times New Roman" w:hAnsi="Times New Roman" w:cs="Times New Roman"/>
          <w:sz w:val="16"/>
          <w:szCs w:val="16"/>
        </w:rPr>
        <w:t xml:space="preserve">                      (</w:t>
      </w:r>
      <w:proofErr w:type="gramStart"/>
      <w:r w:rsidRPr="0093579A">
        <w:rPr>
          <w:rFonts w:ascii="Times New Roman" w:hAnsi="Times New Roman" w:cs="Times New Roman"/>
          <w:sz w:val="16"/>
          <w:szCs w:val="16"/>
        </w:rPr>
        <w:t xml:space="preserve">Подпись)   </w:t>
      </w:r>
      <w:proofErr w:type="gramEnd"/>
      <w:r w:rsidRPr="0093579A">
        <w:rPr>
          <w:rFonts w:ascii="Times New Roman" w:hAnsi="Times New Roman" w:cs="Times New Roman"/>
          <w:sz w:val="16"/>
          <w:szCs w:val="16"/>
        </w:rPr>
        <w:t xml:space="preserve">                          (Ф.И.О. полностью)</w:t>
      </w:r>
    </w:p>
    <w:p w14:paraId="6CB68F89" w14:textId="77777777" w:rsidR="00F935E0" w:rsidRPr="0093579A" w:rsidRDefault="00F935E0" w:rsidP="00F935E0">
      <w:pPr>
        <w:pStyle w:val="ConsPlusNormal"/>
        <w:tabs>
          <w:tab w:val="num" w:pos="0"/>
        </w:tabs>
        <w:ind w:firstLine="0"/>
        <w:jc w:val="both"/>
        <w:rPr>
          <w:rFonts w:ascii="Times New Roman" w:hAnsi="Times New Roman" w:cs="Times New Roman"/>
          <w:sz w:val="22"/>
          <w:szCs w:val="22"/>
        </w:rPr>
      </w:pPr>
      <w:r w:rsidRPr="0093579A">
        <w:rPr>
          <w:rFonts w:ascii="Times New Roman" w:hAnsi="Times New Roman" w:cs="Times New Roman"/>
          <w:sz w:val="22"/>
          <w:szCs w:val="22"/>
        </w:rPr>
        <w:t>М.П.</w:t>
      </w:r>
    </w:p>
    <w:p w14:paraId="32AD6B3D" w14:textId="77777777" w:rsidR="00F935E0" w:rsidRPr="0093579A" w:rsidRDefault="00F935E0" w:rsidP="00F935E0">
      <w:pPr>
        <w:pStyle w:val="ConsPlusNormal"/>
        <w:widowControl/>
        <w:tabs>
          <w:tab w:val="num" w:pos="0"/>
        </w:tabs>
        <w:ind w:firstLine="0"/>
        <w:jc w:val="both"/>
        <w:rPr>
          <w:rFonts w:ascii="Times New Roman" w:hAnsi="Times New Roman" w:cs="Times New Roman"/>
          <w:sz w:val="22"/>
          <w:szCs w:val="22"/>
        </w:rPr>
      </w:pPr>
      <w:r w:rsidRPr="0093579A">
        <w:rPr>
          <w:rFonts w:ascii="Times New Roman" w:hAnsi="Times New Roman" w:cs="Times New Roman"/>
          <w:sz w:val="22"/>
          <w:szCs w:val="22"/>
        </w:rPr>
        <w:t xml:space="preserve">«____» _______________ 202_ г. </w:t>
      </w:r>
    </w:p>
    <w:p w14:paraId="41F7CF5D" w14:textId="77777777" w:rsidR="00F935E0" w:rsidRDefault="00F935E0" w:rsidP="00F935E0">
      <w:pPr>
        <w:suppressAutoHyphens/>
        <w:autoSpaceDE w:val="0"/>
        <w:autoSpaceDN w:val="0"/>
        <w:adjustRightInd w:val="0"/>
        <w:spacing w:after="0" w:line="240" w:lineRule="auto"/>
        <w:ind w:firstLine="567"/>
        <w:jc w:val="both"/>
        <w:outlineLvl w:val="1"/>
        <w:rPr>
          <w:rFonts w:ascii="Times New Roman" w:hAnsi="Times New Roman" w:cs="Times New Roman"/>
        </w:rPr>
      </w:pPr>
    </w:p>
    <w:p w14:paraId="220C4E28" w14:textId="77777777" w:rsidR="00D2294F" w:rsidRDefault="00D2294F" w:rsidP="00F935E0">
      <w:pPr>
        <w:suppressAutoHyphens/>
        <w:autoSpaceDE w:val="0"/>
        <w:autoSpaceDN w:val="0"/>
        <w:adjustRightInd w:val="0"/>
        <w:spacing w:after="0" w:line="240" w:lineRule="auto"/>
        <w:ind w:firstLine="567"/>
        <w:jc w:val="both"/>
        <w:outlineLvl w:val="1"/>
        <w:rPr>
          <w:rFonts w:ascii="Times New Roman" w:hAnsi="Times New Roman" w:cs="Times New Roman"/>
        </w:rPr>
      </w:pPr>
    </w:p>
    <w:p w14:paraId="3DF29ED3" w14:textId="77777777" w:rsidR="00D2294F" w:rsidRPr="0093579A" w:rsidRDefault="00D2294F" w:rsidP="00F935E0">
      <w:pPr>
        <w:suppressAutoHyphens/>
        <w:autoSpaceDE w:val="0"/>
        <w:autoSpaceDN w:val="0"/>
        <w:adjustRightInd w:val="0"/>
        <w:spacing w:after="0" w:line="240" w:lineRule="auto"/>
        <w:ind w:firstLine="567"/>
        <w:jc w:val="both"/>
        <w:outlineLvl w:val="1"/>
        <w:rPr>
          <w:rFonts w:ascii="Times New Roman" w:hAnsi="Times New Roman" w:cs="Times New Roman"/>
        </w:rPr>
      </w:pPr>
    </w:p>
    <w:p w14:paraId="5ADAF235" w14:textId="77777777" w:rsidR="00F935E0" w:rsidRPr="0093579A" w:rsidRDefault="00F935E0" w:rsidP="00F935E0">
      <w:pPr>
        <w:tabs>
          <w:tab w:val="left" w:pos="709"/>
        </w:tabs>
        <w:suppressAutoHyphens/>
        <w:spacing w:after="0" w:line="240" w:lineRule="auto"/>
        <w:ind w:firstLine="709"/>
        <w:jc w:val="right"/>
        <w:rPr>
          <w:rFonts w:ascii="Times New Roman" w:hAnsi="Times New Roman" w:cs="Times New Roman"/>
          <w:b/>
          <w:i/>
          <w:iCs/>
          <w:color w:val="000000" w:themeColor="text1"/>
        </w:rPr>
      </w:pPr>
      <w:r w:rsidRPr="0093579A">
        <w:rPr>
          <w:rFonts w:ascii="Times New Roman" w:hAnsi="Times New Roman" w:cs="Times New Roman"/>
          <w:b/>
          <w:i/>
          <w:iCs/>
          <w:color w:val="000000" w:themeColor="text1"/>
        </w:rPr>
        <w:lastRenderedPageBreak/>
        <w:t>Приложение 4</w:t>
      </w:r>
    </w:p>
    <w:p w14:paraId="1C8AC9C7" w14:textId="77777777" w:rsidR="00F935E0" w:rsidRPr="0093579A" w:rsidRDefault="00F935E0" w:rsidP="00F935E0">
      <w:pPr>
        <w:spacing w:after="0" w:line="240" w:lineRule="auto"/>
        <w:jc w:val="right"/>
        <w:rPr>
          <w:rFonts w:ascii="Times New Roman" w:hAnsi="Times New Roman" w:cs="Times New Roman"/>
          <w:bCs/>
          <w:i/>
          <w:iCs/>
          <w:color w:val="000000" w:themeColor="text1"/>
        </w:rPr>
      </w:pPr>
      <w:r w:rsidRPr="0093579A">
        <w:rPr>
          <w:rFonts w:ascii="Times New Roman" w:hAnsi="Times New Roman" w:cs="Times New Roman"/>
          <w:bCs/>
          <w:i/>
          <w:iCs/>
          <w:color w:val="000000" w:themeColor="text1"/>
        </w:rPr>
        <w:t xml:space="preserve">к Информационному сообщению о проведении отбора аудиторской организации </w:t>
      </w:r>
    </w:p>
    <w:p w14:paraId="136B87B3" w14:textId="77777777" w:rsidR="00F935E0" w:rsidRPr="0093579A" w:rsidRDefault="00F935E0" w:rsidP="00F935E0">
      <w:pPr>
        <w:spacing w:after="0" w:line="240" w:lineRule="auto"/>
        <w:jc w:val="right"/>
        <w:rPr>
          <w:rFonts w:ascii="Times New Roman" w:hAnsi="Times New Roman" w:cs="Times New Roman"/>
          <w:bCs/>
          <w:i/>
          <w:iCs/>
          <w:color w:val="000000" w:themeColor="text1"/>
        </w:rPr>
      </w:pPr>
      <w:r w:rsidRPr="0093579A">
        <w:rPr>
          <w:rFonts w:ascii="Times New Roman" w:hAnsi="Times New Roman" w:cs="Times New Roman"/>
          <w:bCs/>
          <w:i/>
          <w:iCs/>
          <w:color w:val="000000" w:themeColor="text1"/>
        </w:rPr>
        <w:t xml:space="preserve">для проведения обязательного аудита бухгалтерской (финансовой) отчетности </w:t>
      </w:r>
    </w:p>
    <w:p w14:paraId="1F419E8B" w14:textId="77777777" w:rsidR="00F935E0" w:rsidRPr="0093579A" w:rsidRDefault="00F935E0" w:rsidP="00F935E0">
      <w:pPr>
        <w:spacing w:after="0" w:line="240" w:lineRule="auto"/>
        <w:jc w:val="right"/>
        <w:rPr>
          <w:rFonts w:ascii="Times New Roman" w:hAnsi="Times New Roman" w:cs="Times New Roman"/>
          <w:bCs/>
          <w:i/>
          <w:iCs/>
          <w:color w:val="000000" w:themeColor="text1"/>
          <w:sz w:val="24"/>
          <w:szCs w:val="24"/>
        </w:rPr>
      </w:pPr>
      <w:r w:rsidRPr="0093579A">
        <w:rPr>
          <w:rFonts w:ascii="Times New Roman" w:hAnsi="Times New Roman" w:cs="Times New Roman"/>
          <w:bCs/>
          <w:i/>
          <w:iCs/>
          <w:color w:val="000000" w:themeColor="text1"/>
        </w:rPr>
        <w:t>«Северный Народный Банк» (АО)</w:t>
      </w:r>
    </w:p>
    <w:p w14:paraId="336BFD09" w14:textId="77777777" w:rsidR="00F935E0" w:rsidRPr="0093579A" w:rsidRDefault="00F935E0" w:rsidP="00F935E0">
      <w:pPr>
        <w:tabs>
          <w:tab w:val="right" w:pos="8788"/>
        </w:tabs>
        <w:spacing w:after="0" w:line="240" w:lineRule="auto"/>
        <w:jc w:val="center"/>
        <w:rPr>
          <w:rFonts w:ascii="Times New Roman" w:hAnsi="Times New Roman" w:cs="Times New Roman"/>
          <w:b/>
          <w:u w:val="single"/>
        </w:rPr>
      </w:pPr>
    </w:p>
    <w:p w14:paraId="50D70122" w14:textId="77777777" w:rsidR="00F935E0" w:rsidRPr="0093579A" w:rsidRDefault="00F935E0" w:rsidP="00F935E0">
      <w:pPr>
        <w:tabs>
          <w:tab w:val="right" w:pos="8788"/>
        </w:tabs>
        <w:spacing w:after="0" w:line="240" w:lineRule="auto"/>
        <w:jc w:val="center"/>
        <w:rPr>
          <w:rFonts w:ascii="Times New Roman" w:hAnsi="Times New Roman" w:cs="Times New Roman"/>
          <w:b/>
          <w:u w:val="single"/>
        </w:rPr>
      </w:pPr>
    </w:p>
    <w:p w14:paraId="63535E66" w14:textId="77777777" w:rsidR="00F935E0" w:rsidRPr="0093579A" w:rsidRDefault="00F935E0" w:rsidP="00F935E0">
      <w:pPr>
        <w:tabs>
          <w:tab w:val="right" w:pos="8788"/>
        </w:tabs>
        <w:spacing w:after="0" w:line="240" w:lineRule="auto"/>
        <w:jc w:val="center"/>
        <w:rPr>
          <w:rFonts w:ascii="Times New Roman" w:hAnsi="Times New Roman" w:cs="Times New Roman"/>
          <w:b/>
          <w:u w:val="single"/>
        </w:rPr>
      </w:pPr>
    </w:p>
    <w:p w14:paraId="10596239" w14:textId="77777777" w:rsidR="00F935E0" w:rsidRPr="0093579A" w:rsidRDefault="00F935E0" w:rsidP="00F935E0">
      <w:pPr>
        <w:tabs>
          <w:tab w:val="right" w:pos="8788"/>
        </w:tabs>
        <w:spacing w:after="0" w:line="240" w:lineRule="auto"/>
        <w:jc w:val="center"/>
        <w:rPr>
          <w:rFonts w:ascii="Times New Roman" w:hAnsi="Times New Roman" w:cs="Times New Roman"/>
          <w:b/>
          <w:u w:val="single"/>
        </w:rPr>
      </w:pPr>
    </w:p>
    <w:p w14:paraId="5019DF27" w14:textId="77777777" w:rsidR="00F935E0" w:rsidRPr="0093579A" w:rsidRDefault="00F935E0" w:rsidP="00F935E0">
      <w:pPr>
        <w:tabs>
          <w:tab w:val="right" w:pos="8788"/>
        </w:tabs>
        <w:spacing w:after="0" w:line="240" w:lineRule="auto"/>
        <w:jc w:val="center"/>
        <w:rPr>
          <w:rFonts w:ascii="Times New Roman" w:hAnsi="Times New Roman" w:cs="Times New Roman"/>
          <w:b/>
          <w:u w:val="single"/>
        </w:rPr>
      </w:pPr>
    </w:p>
    <w:p w14:paraId="0B92A8B9" w14:textId="77777777" w:rsidR="00F935E0" w:rsidRPr="0093579A" w:rsidRDefault="00F935E0" w:rsidP="00F935E0">
      <w:pPr>
        <w:tabs>
          <w:tab w:val="right" w:pos="8788"/>
        </w:tabs>
        <w:spacing w:line="240" w:lineRule="atLeast"/>
        <w:jc w:val="center"/>
        <w:rPr>
          <w:rFonts w:ascii="Times New Roman" w:hAnsi="Times New Roman" w:cs="Times New Roman"/>
          <w:b/>
        </w:rPr>
      </w:pPr>
      <w:r w:rsidRPr="0093579A">
        <w:rPr>
          <w:rFonts w:ascii="Times New Roman" w:hAnsi="Times New Roman" w:cs="Times New Roman"/>
          <w:b/>
        </w:rPr>
        <w:t>СОГЛАСИЕ НА ОБРАБОТКУ ПЕРСОНАЛЬНЫХ ДАННЫХ</w:t>
      </w:r>
    </w:p>
    <w:p w14:paraId="145F749C" w14:textId="77777777" w:rsidR="00F935E0" w:rsidRPr="0093579A" w:rsidRDefault="00F935E0" w:rsidP="00F935E0">
      <w:pPr>
        <w:pStyle w:val="ConsNonformat"/>
        <w:widowControl/>
        <w:rPr>
          <w:rFonts w:ascii="Times New Roman" w:hAnsi="Times New Roman"/>
          <w:sz w:val="22"/>
          <w:szCs w:val="22"/>
        </w:rPr>
      </w:pPr>
    </w:p>
    <w:p w14:paraId="2D094F60" w14:textId="77777777" w:rsidR="00F935E0" w:rsidRPr="0093579A" w:rsidRDefault="00F935E0" w:rsidP="00F935E0">
      <w:pPr>
        <w:pStyle w:val="ConsNonformat"/>
        <w:widowControl/>
        <w:jc w:val="both"/>
        <w:rPr>
          <w:rFonts w:ascii="Times New Roman" w:hAnsi="Times New Roman"/>
          <w:sz w:val="22"/>
          <w:szCs w:val="22"/>
        </w:rPr>
      </w:pPr>
      <w:r w:rsidRPr="0093579A">
        <w:rPr>
          <w:rFonts w:ascii="Times New Roman" w:hAnsi="Times New Roman"/>
          <w:sz w:val="22"/>
          <w:szCs w:val="22"/>
        </w:rPr>
        <w:t xml:space="preserve">Я, </w:t>
      </w:r>
      <w:r w:rsidRPr="0093579A">
        <w:rPr>
          <w:rFonts w:ascii="Times New Roman" w:hAnsi="Times New Roman"/>
          <w:noProof/>
          <w:sz w:val="22"/>
          <w:szCs w:val="22"/>
        </w:rPr>
        <w:t>_______________________________________________________________</w:t>
      </w:r>
      <w:proofErr w:type="gramStart"/>
      <w:r w:rsidRPr="0093579A">
        <w:rPr>
          <w:rFonts w:ascii="Times New Roman" w:hAnsi="Times New Roman"/>
          <w:noProof/>
          <w:sz w:val="22"/>
          <w:szCs w:val="22"/>
        </w:rPr>
        <w:t>_</w:t>
      </w:r>
      <w:r w:rsidRPr="0093579A">
        <w:rPr>
          <w:rFonts w:ascii="Times New Roman" w:hAnsi="Times New Roman"/>
          <w:sz w:val="22"/>
          <w:szCs w:val="22"/>
        </w:rPr>
        <w:t xml:space="preserve"> ,</w:t>
      </w:r>
      <w:proofErr w:type="gramEnd"/>
      <w:r w:rsidRPr="0093579A">
        <w:rPr>
          <w:rFonts w:ascii="Times New Roman" w:hAnsi="Times New Roman"/>
          <w:sz w:val="22"/>
          <w:szCs w:val="22"/>
        </w:rPr>
        <w:t xml:space="preserve"> </w:t>
      </w:r>
    </w:p>
    <w:p w14:paraId="5936F362" w14:textId="77777777" w:rsidR="00F935E0" w:rsidRPr="0093579A" w:rsidRDefault="00F935E0" w:rsidP="00F935E0">
      <w:pPr>
        <w:pStyle w:val="ConsNonformat"/>
        <w:widowControl/>
        <w:jc w:val="both"/>
        <w:rPr>
          <w:rFonts w:ascii="Times New Roman" w:hAnsi="Times New Roman"/>
          <w:sz w:val="22"/>
          <w:szCs w:val="22"/>
        </w:rPr>
      </w:pPr>
      <w:proofErr w:type="gramStart"/>
      <w:r w:rsidRPr="0093579A">
        <w:rPr>
          <w:rFonts w:ascii="Times New Roman" w:hAnsi="Times New Roman"/>
          <w:sz w:val="22"/>
          <w:szCs w:val="22"/>
        </w:rPr>
        <w:t>место  рождения</w:t>
      </w:r>
      <w:proofErr w:type="gramEnd"/>
      <w:r w:rsidRPr="0093579A">
        <w:rPr>
          <w:rFonts w:ascii="Times New Roman" w:hAnsi="Times New Roman"/>
          <w:sz w:val="22"/>
          <w:szCs w:val="22"/>
        </w:rPr>
        <w:t xml:space="preserve">: </w:t>
      </w:r>
      <w:r w:rsidRPr="0093579A">
        <w:rPr>
          <w:rFonts w:ascii="Times New Roman" w:hAnsi="Times New Roman"/>
          <w:noProof/>
          <w:sz w:val="22"/>
          <w:szCs w:val="22"/>
        </w:rPr>
        <w:t>____________________________________</w:t>
      </w:r>
      <w:r w:rsidRPr="0093579A">
        <w:rPr>
          <w:rFonts w:ascii="Times New Roman" w:hAnsi="Times New Roman"/>
          <w:sz w:val="22"/>
          <w:szCs w:val="22"/>
        </w:rPr>
        <w:t xml:space="preserve"> , </w:t>
      </w:r>
    </w:p>
    <w:p w14:paraId="2C23EAD1" w14:textId="77777777" w:rsidR="00F935E0" w:rsidRPr="0093579A" w:rsidRDefault="00F935E0" w:rsidP="00F935E0">
      <w:pPr>
        <w:pStyle w:val="ConsNonformat"/>
        <w:widowControl/>
        <w:jc w:val="both"/>
        <w:rPr>
          <w:rFonts w:ascii="Times New Roman" w:hAnsi="Times New Roman"/>
          <w:sz w:val="22"/>
          <w:szCs w:val="22"/>
        </w:rPr>
      </w:pPr>
      <w:r w:rsidRPr="0093579A">
        <w:rPr>
          <w:rFonts w:ascii="Times New Roman" w:hAnsi="Times New Roman"/>
          <w:sz w:val="22"/>
          <w:szCs w:val="22"/>
        </w:rPr>
        <w:t xml:space="preserve">дата рождения: </w:t>
      </w:r>
      <w:r w:rsidRPr="0093579A">
        <w:rPr>
          <w:rFonts w:ascii="Times New Roman" w:hAnsi="Times New Roman"/>
          <w:noProof/>
          <w:sz w:val="22"/>
          <w:szCs w:val="22"/>
        </w:rPr>
        <w:t>______________________________________ года</w:t>
      </w:r>
      <w:r w:rsidRPr="0093579A">
        <w:rPr>
          <w:rFonts w:ascii="Times New Roman" w:hAnsi="Times New Roman"/>
          <w:sz w:val="22"/>
          <w:szCs w:val="22"/>
        </w:rPr>
        <w:t>,</w:t>
      </w:r>
    </w:p>
    <w:p w14:paraId="78F42332" w14:textId="77777777" w:rsidR="00F935E0" w:rsidRPr="0093579A" w:rsidRDefault="00F935E0" w:rsidP="00F935E0">
      <w:pPr>
        <w:pStyle w:val="ConsNonformat"/>
        <w:widowControl/>
        <w:jc w:val="both"/>
        <w:rPr>
          <w:rFonts w:ascii="Times New Roman" w:hAnsi="Times New Roman"/>
          <w:sz w:val="22"/>
          <w:szCs w:val="22"/>
        </w:rPr>
      </w:pPr>
      <w:proofErr w:type="gramStart"/>
      <w:r w:rsidRPr="0093579A">
        <w:rPr>
          <w:rFonts w:ascii="Times New Roman" w:hAnsi="Times New Roman"/>
          <w:sz w:val="22"/>
          <w:szCs w:val="22"/>
        </w:rPr>
        <w:t>документ</w:t>
      </w:r>
      <w:proofErr w:type="gramEnd"/>
      <w:r w:rsidRPr="0093579A">
        <w:rPr>
          <w:rFonts w:ascii="Times New Roman" w:hAnsi="Times New Roman"/>
          <w:sz w:val="22"/>
          <w:szCs w:val="22"/>
        </w:rPr>
        <w:t xml:space="preserve"> удостоверяющий личность: </w:t>
      </w:r>
      <w:r w:rsidRPr="0093579A">
        <w:rPr>
          <w:rFonts w:ascii="Times New Roman" w:hAnsi="Times New Roman"/>
          <w:noProof/>
          <w:sz w:val="22"/>
          <w:szCs w:val="22"/>
        </w:rPr>
        <w:t>___________________________________________</w:t>
      </w:r>
      <w:r w:rsidRPr="0093579A">
        <w:rPr>
          <w:rFonts w:ascii="Times New Roman" w:hAnsi="Times New Roman"/>
          <w:sz w:val="22"/>
          <w:szCs w:val="22"/>
        </w:rPr>
        <w:t xml:space="preserve"> </w:t>
      </w:r>
    </w:p>
    <w:p w14:paraId="48F73C1C" w14:textId="77777777" w:rsidR="00F935E0" w:rsidRPr="0093579A" w:rsidRDefault="00F935E0" w:rsidP="00F935E0">
      <w:pPr>
        <w:pStyle w:val="ConsNonformat"/>
        <w:widowControl/>
        <w:jc w:val="both"/>
        <w:rPr>
          <w:rFonts w:ascii="Times New Roman" w:hAnsi="Times New Roman"/>
          <w:sz w:val="22"/>
          <w:szCs w:val="22"/>
        </w:rPr>
      </w:pPr>
      <w:r w:rsidRPr="0093579A">
        <w:rPr>
          <w:rFonts w:ascii="Times New Roman" w:hAnsi="Times New Roman"/>
          <w:sz w:val="22"/>
          <w:szCs w:val="22"/>
        </w:rPr>
        <w:t xml:space="preserve">выдан </w:t>
      </w:r>
      <w:r w:rsidRPr="0093579A">
        <w:rPr>
          <w:rFonts w:ascii="Times New Roman" w:hAnsi="Times New Roman"/>
          <w:noProof/>
          <w:sz w:val="22"/>
          <w:szCs w:val="22"/>
        </w:rPr>
        <w:t>______________________________________________________________</w:t>
      </w:r>
      <w:r w:rsidRPr="0093579A">
        <w:rPr>
          <w:rFonts w:ascii="Times New Roman" w:hAnsi="Times New Roman"/>
          <w:sz w:val="22"/>
          <w:szCs w:val="22"/>
        </w:rPr>
        <w:t>,</w:t>
      </w:r>
    </w:p>
    <w:p w14:paraId="4FC9DD41" w14:textId="77777777" w:rsidR="00F935E0" w:rsidRPr="0093579A" w:rsidRDefault="00F935E0" w:rsidP="00F935E0">
      <w:pPr>
        <w:pStyle w:val="ConsNonformat"/>
        <w:widowControl/>
        <w:jc w:val="both"/>
        <w:rPr>
          <w:rFonts w:ascii="Times New Roman" w:hAnsi="Times New Roman"/>
          <w:sz w:val="22"/>
          <w:szCs w:val="22"/>
        </w:rPr>
      </w:pPr>
      <w:r w:rsidRPr="0093579A">
        <w:rPr>
          <w:rFonts w:ascii="Times New Roman" w:hAnsi="Times New Roman"/>
          <w:sz w:val="22"/>
          <w:szCs w:val="22"/>
        </w:rPr>
        <w:t xml:space="preserve">проживающий по адресу: </w:t>
      </w:r>
      <w:r w:rsidRPr="0093579A">
        <w:rPr>
          <w:rFonts w:ascii="Times New Roman" w:hAnsi="Times New Roman"/>
          <w:noProof/>
          <w:sz w:val="22"/>
          <w:szCs w:val="22"/>
        </w:rPr>
        <w:t>_________________________________________________,</w:t>
      </w:r>
    </w:p>
    <w:p w14:paraId="0E39F3B6" w14:textId="77777777" w:rsidR="00F935E0" w:rsidRPr="0093579A" w:rsidRDefault="00F935E0" w:rsidP="00F935E0">
      <w:pPr>
        <w:pStyle w:val="ConsNonformat"/>
        <w:widowControl/>
        <w:jc w:val="both"/>
        <w:rPr>
          <w:rFonts w:ascii="Times New Roman" w:hAnsi="Times New Roman"/>
          <w:sz w:val="22"/>
          <w:szCs w:val="22"/>
        </w:rPr>
      </w:pPr>
    </w:p>
    <w:p w14:paraId="60475293" w14:textId="77777777" w:rsidR="00F935E0" w:rsidRPr="0093579A" w:rsidRDefault="00F935E0" w:rsidP="00F935E0">
      <w:pPr>
        <w:pStyle w:val="ConsNonformat"/>
        <w:widowControl/>
        <w:jc w:val="both"/>
        <w:rPr>
          <w:rFonts w:ascii="Times New Roman" w:hAnsi="Times New Roman"/>
          <w:sz w:val="22"/>
          <w:szCs w:val="22"/>
        </w:rPr>
      </w:pPr>
      <w:r w:rsidRPr="0093579A">
        <w:rPr>
          <w:rFonts w:ascii="Times New Roman" w:hAnsi="Times New Roman"/>
          <w:sz w:val="22"/>
          <w:szCs w:val="22"/>
        </w:rPr>
        <w:t>действуя по собственной воле и в своих интересах, даю конкретное, информированное и сознательное согласие «Северный Народный Банк» (АО) (ИНН 1101300820, Республика Коми, г. Сыктывкар, ул. Первомайская, д. 68) на обработку (сбор, хранение, систематизацию, накопление, уточнение, использование, распространение (в том числе передачу третьим лицам) с использованием и без использования средств автоматизации моих персональных данных, в соответствии с ФЗ №152-ФЗ от 27.07.2006 г. «О персональных данных», а именно:</w:t>
      </w:r>
    </w:p>
    <w:p w14:paraId="2B37B9DB" w14:textId="77777777" w:rsidR="00F935E0" w:rsidRPr="0093579A" w:rsidRDefault="00F935E0" w:rsidP="00F935E0">
      <w:pPr>
        <w:pStyle w:val="ConsNonformat"/>
        <w:widowControl/>
        <w:jc w:val="both"/>
        <w:rPr>
          <w:rFonts w:ascii="Times New Roman" w:hAnsi="Times New Roman"/>
          <w:sz w:val="22"/>
          <w:szCs w:val="22"/>
        </w:rPr>
      </w:pPr>
    </w:p>
    <w:p w14:paraId="13E1C1FB" w14:textId="77777777" w:rsidR="00F935E0" w:rsidRPr="0093579A" w:rsidRDefault="00F935E0" w:rsidP="00F935E0">
      <w:pPr>
        <w:pStyle w:val="ConsNonformat"/>
        <w:widowControl/>
        <w:jc w:val="both"/>
        <w:rPr>
          <w:rFonts w:ascii="Times New Roman" w:hAnsi="Times New Roman"/>
          <w:sz w:val="22"/>
          <w:szCs w:val="22"/>
        </w:rPr>
      </w:pPr>
      <w:r w:rsidRPr="0093579A">
        <w:rPr>
          <w:rFonts w:ascii="Times New Roman" w:hAnsi="Times New Roman"/>
          <w:sz w:val="22"/>
          <w:szCs w:val="22"/>
        </w:rPr>
        <w:t>ФИО, даты и места рождения, паспортных данных, места прописки, копии паспорта, фотоизображения, места фактического проживания, документов, дающих право заниматься профессиональными видами деятельности (частной практикой), сведений об участии в хозяйственных обществах, СНИЛС, ИНН, ОГРН, а также иных данных, обрабатываемых в связи с обработкой заявки на заключение договора, в том числе с</w:t>
      </w:r>
    </w:p>
    <w:p w14:paraId="56DB6F3B" w14:textId="77777777" w:rsidR="00F935E0" w:rsidRPr="0093579A" w:rsidRDefault="00F935E0" w:rsidP="00F935E0">
      <w:pPr>
        <w:pStyle w:val="ConsNonformat"/>
        <w:widowControl/>
        <w:jc w:val="both"/>
        <w:rPr>
          <w:rFonts w:ascii="Times New Roman" w:hAnsi="Times New Roman"/>
          <w:sz w:val="22"/>
          <w:szCs w:val="22"/>
        </w:rPr>
      </w:pPr>
    </w:p>
    <w:p w14:paraId="3B471B5A" w14:textId="77777777" w:rsidR="00F935E0" w:rsidRPr="0093579A" w:rsidRDefault="00F935E0" w:rsidP="00F935E0">
      <w:pPr>
        <w:pStyle w:val="ConsNonformat"/>
        <w:widowControl/>
        <w:pBdr>
          <w:top w:val="single" w:sz="4" w:space="1" w:color="auto"/>
        </w:pBdr>
        <w:jc w:val="center"/>
        <w:rPr>
          <w:rFonts w:ascii="Times New Roman" w:hAnsi="Times New Roman"/>
          <w:sz w:val="22"/>
          <w:szCs w:val="22"/>
          <w:u w:val="single"/>
        </w:rPr>
      </w:pPr>
      <w:r w:rsidRPr="0093579A">
        <w:rPr>
          <w:rFonts w:ascii="Times New Roman" w:hAnsi="Times New Roman"/>
          <w:sz w:val="16"/>
          <w:szCs w:val="16"/>
        </w:rPr>
        <w:t>юридическое лицо; индивидуальный предприниматель; лицо, занимающееся частной практикой; физическое лицо</w:t>
      </w:r>
    </w:p>
    <w:p w14:paraId="31F11B45" w14:textId="2AC2470F" w:rsidR="00F935E0" w:rsidRPr="0093579A" w:rsidRDefault="00F935E0" w:rsidP="00F935E0">
      <w:pPr>
        <w:pStyle w:val="ConsNonformat"/>
        <w:widowControl/>
        <w:jc w:val="both"/>
        <w:rPr>
          <w:rFonts w:ascii="Times New Roman" w:hAnsi="Times New Roman"/>
          <w:sz w:val="22"/>
          <w:szCs w:val="22"/>
        </w:rPr>
      </w:pPr>
      <w:proofErr w:type="gramStart"/>
      <w:r w:rsidRPr="0093579A">
        <w:rPr>
          <w:rFonts w:ascii="Times New Roman" w:hAnsi="Times New Roman"/>
          <w:sz w:val="22"/>
          <w:szCs w:val="22"/>
        </w:rPr>
        <w:t>представителем</w:t>
      </w:r>
      <w:proofErr w:type="gramEnd"/>
      <w:r w:rsidRPr="0093579A">
        <w:rPr>
          <w:rFonts w:ascii="Times New Roman" w:hAnsi="Times New Roman"/>
          <w:sz w:val="22"/>
          <w:szCs w:val="22"/>
        </w:rPr>
        <w:t xml:space="preserve"> которого являюсь. </w:t>
      </w:r>
    </w:p>
    <w:p w14:paraId="09AFFC2A" w14:textId="77777777" w:rsidR="00F935E0" w:rsidRPr="0093579A" w:rsidRDefault="00F935E0" w:rsidP="00F935E0">
      <w:pPr>
        <w:pStyle w:val="ConsNonformat"/>
        <w:widowControl/>
        <w:jc w:val="both"/>
        <w:rPr>
          <w:rFonts w:ascii="Times New Roman" w:hAnsi="Times New Roman"/>
          <w:sz w:val="22"/>
          <w:szCs w:val="22"/>
        </w:rPr>
      </w:pPr>
    </w:p>
    <w:p w14:paraId="3F697F6B" w14:textId="77777777" w:rsidR="00F935E0" w:rsidRPr="0093579A" w:rsidRDefault="00F935E0" w:rsidP="00F935E0">
      <w:pPr>
        <w:pStyle w:val="ConsNonformat"/>
        <w:widowControl/>
        <w:jc w:val="both"/>
        <w:rPr>
          <w:rFonts w:ascii="Times New Roman" w:hAnsi="Times New Roman"/>
          <w:sz w:val="22"/>
          <w:szCs w:val="22"/>
        </w:rPr>
      </w:pPr>
      <w:r w:rsidRPr="0093579A">
        <w:rPr>
          <w:rFonts w:ascii="Times New Roman" w:hAnsi="Times New Roman"/>
          <w:sz w:val="22"/>
          <w:szCs w:val="22"/>
        </w:rPr>
        <w:t xml:space="preserve">Настоящее согласие действует со дня его подписания до дня отзыва в письменной форме, направленного по юридическому адресу банка, или в течение 5-ти лет после прекращения отбора аудиторской организации.  </w:t>
      </w:r>
    </w:p>
    <w:p w14:paraId="4D4A137F" w14:textId="77777777" w:rsidR="00F935E0" w:rsidRPr="0093579A" w:rsidRDefault="00F935E0" w:rsidP="00F935E0">
      <w:pPr>
        <w:pStyle w:val="ConsNonformat"/>
        <w:widowControl/>
        <w:jc w:val="both"/>
        <w:rPr>
          <w:rFonts w:ascii="Times New Roman" w:hAnsi="Times New Roman"/>
          <w:sz w:val="22"/>
          <w:szCs w:val="22"/>
        </w:rPr>
      </w:pPr>
      <w:r w:rsidRPr="0093579A">
        <w:rPr>
          <w:rFonts w:ascii="Times New Roman" w:hAnsi="Times New Roman"/>
          <w:sz w:val="22"/>
          <w:szCs w:val="22"/>
        </w:rPr>
        <w:t xml:space="preserve">Я уведомлен, что Банк вправе продолжить обработку персональных данных и после отзыва мной согласия в случаях, предусмотренных </w:t>
      </w:r>
      <w:proofErr w:type="spellStart"/>
      <w:r w:rsidRPr="0093579A">
        <w:rPr>
          <w:rFonts w:ascii="Times New Roman" w:hAnsi="Times New Roman"/>
          <w:sz w:val="22"/>
          <w:szCs w:val="22"/>
        </w:rPr>
        <w:t>ст.ст</w:t>
      </w:r>
      <w:proofErr w:type="spellEnd"/>
      <w:r w:rsidRPr="0093579A">
        <w:rPr>
          <w:rFonts w:ascii="Times New Roman" w:hAnsi="Times New Roman"/>
          <w:sz w:val="22"/>
          <w:szCs w:val="22"/>
        </w:rPr>
        <w:t>. 6, 10 ФЗ №152-ФЗ от 27.07.2006 г. «О персональных данных».</w:t>
      </w:r>
    </w:p>
    <w:p w14:paraId="2DDAD0FF" w14:textId="77777777" w:rsidR="00F935E0" w:rsidRPr="0093579A" w:rsidRDefault="00F935E0" w:rsidP="00F935E0">
      <w:pPr>
        <w:pStyle w:val="ConsNonformat"/>
        <w:widowControl/>
        <w:jc w:val="both"/>
        <w:rPr>
          <w:rFonts w:ascii="Times New Roman" w:hAnsi="Times New Roman"/>
          <w:sz w:val="22"/>
          <w:szCs w:val="22"/>
        </w:rPr>
      </w:pPr>
    </w:p>
    <w:p w14:paraId="3E9082A8" w14:textId="77777777" w:rsidR="00F935E0" w:rsidRPr="0093579A" w:rsidRDefault="00F935E0" w:rsidP="00F935E0">
      <w:pPr>
        <w:pStyle w:val="ConsNonformat"/>
        <w:widowControl/>
        <w:jc w:val="both"/>
        <w:rPr>
          <w:rFonts w:ascii="Times New Roman" w:hAnsi="Times New Roman"/>
          <w:sz w:val="22"/>
          <w:szCs w:val="22"/>
        </w:rPr>
      </w:pPr>
    </w:p>
    <w:p w14:paraId="48F12D77" w14:textId="77777777" w:rsidR="00F935E0" w:rsidRPr="0093579A" w:rsidRDefault="00F935E0" w:rsidP="00F935E0">
      <w:pPr>
        <w:pStyle w:val="ConsNonformat"/>
        <w:widowControl/>
        <w:jc w:val="both"/>
        <w:rPr>
          <w:rFonts w:ascii="Times New Roman" w:hAnsi="Times New Roman"/>
          <w:sz w:val="22"/>
          <w:szCs w:val="22"/>
        </w:rPr>
      </w:pPr>
      <w:r w:rsidRPr="0093579A">
        <w:rPr>
          <w:rFonts w:ascii="Times New Roman" w:hAnsi="Times New Roman"/>
          <w:sz w:val="22"/>
          <w:szCs w:val="22"/>
        </w:rPr>
        <w:t xml:space="preserve"> </w:t>
      </w:r>
      <w:r w:rsidRPr="0093579A">
        <w:rPr>
          <w:rFonts w:ascii="Times New Roman" w:hAnsi="Times New Roman"/>
          <w:noProof/>
          <w:sz w:val="22"/>
          <w:szCs w:val="22"/>
        </w:rPr>
        <w:t xml:space="preserve">Дата </w:t>
      </w:r>
      <w:r w:rsidRPr="0093579A">
        <w:rPr>
          <w:rFonts w:ascii="Times New Roman" w:hAnsi="Times New Roman"/>
          <w:sz w:val="22"/>
          <w:szCs w:val="22"/>
        </w:rPr>
        <w:t xml:space="preserve">_________________________            </w:t>
      </w:r>
      <w:proofErr w:type="gramStart"/>
      <w:r w:rsidRPr="0093579A">
        <w:rPr>
          <w:rFonts w:ascii="Times New Roman" w:hAnsi="Times New Roman"/>
          <w:sz w:val="22"/>
          <w:szCs w:val="22"/>
        </w:rPr>
        <w:t>Подпись  _</w:t>
      </w:r>
      <w:proofErr w:type="gramEnd"/>
      <w:r w:rsidRPr="0093579A">
        <w:rPr>
          <w:rFonts w:ascii="Times New Roman" w:hAnsi="Times New Roman"/>
          <w:sz w:val="22"/>
          <w:szCs w:val="22"/>
        </w:rPr>
        <w:t>______________/______________________</w:t>
      </w:r>
    </w:p>
    <w:p w14:paraId="6769FE2D" w14:textId="77777777" w:rsidR="00F935E0" w:rsidRPr="0093579A" w:rsidRDefault="00F935E0" w:rsidP="00F935E0">
      <w:pPr>
        <w:pStyle w:val="ConsNonformat"/>
        <w:widowControl/>
        <w:jc w:val="both"/>
        <w:rPr>
          <w:rFonts w:ascii="Times New Roman" w:hAnsi="Times New Roman"/>
          <w:sz w:val="22"/>
          <w:szCs w:val="22"/>
        </w:rPr>
      </w:pPr>
    </w:p>
    <w:p w14:paraId="70262E4C" w14:textId="77777777" w:rsidR="00532067" w:rsidRDefault="00532067"/>
    <w:p w14:paraId="21CB15AD" w14:textId="77777777" w:rsidR="00954949" w:rsidRDefault="00954949"/>
    <w:p w14:paraId="56FB11A2" w14:textId="77777777" w:rsidR="00954949" w:rsidRDefault="00954949"/>
    <w:p w14:paraId="503F4EE7" w14:textId="77777777" w:rsidR="00954949" w:rsidRDefault="00954949"/>
    <w:p w14:paraId="78EECB0A" w14:textId="77777777" w:rsidR="00954949" w:rsidRDefault="00954949"/>
    <w:p w14:paraId="4A5CACDA" w14:textId="77777777" w:rsidR="00954949" w:rsidRDefault="00954949"/>
    <w:p w14:paraId="5DE0CA45" w14:textId="77777777" w:rsidR="00954949" w:rsidRDefault="00954949"/>
    <w:p w14:paraId="43E9A520" w14:textId="77777777" w:rsidR="00954949" w:rsidRDefault="00954949"/>
    <w:p w14:paraId="26D2CB33" w14:textId="2028D376" w:rsidR="00954949" w:rsidRPr="0093579A" w:rsidRDefault="00954949" w:rsidP="00954949">
      <w:pPr>
        <w:tabs>
          <w:tab w:val="left" w:pos="709"/>
        </w:tabs>
        <w:suppressAutoHyphens/>
        <w:spacing w:after="0" w:line="240" w:lineRule="auto"/>
        <w:ind w:firstLine="709"/>
        <w:jc w:val="right"/>
        <w:rPr>
          <w:rFonts w:ascii="Times New Roman" w:hAnsi="Times New Roman" w:cs="Times New Roman"/>
          <w:b/>
          <w:i/>
          <w:iCs/>
          <w:color w:val="000000" w:themeColor="text1"/>
        </w:rPr>
      </w:pPr>
      <w:r w:rsidRPr="0093579A">
        <w:rPr>
          <w:rFonts w:ascii="Times New Roman" w:hAnsi="Times New Roman" w:cs="Times New Roman"/>
          <w:b/>
          <w:i/>
          <w:iCs/>
          <w:color w:val="000000" w:themeColor="text1"/>
        </w:rPr>
        <w:lastRenderedPageBreak/>
        <w:t xml:space="preserve">Приложение </w:t>
      </w:r>
      <w:r>
        <w:rPr>
          <w:rFonts w:ascii="Times New Roman" w:hAnsi="Times New Roman" w:cs="Times New Roman"/>
          <w:b/>
          <w:i/>
          <w:iCs/>
          <w:color w:val="000000" w:themeColor="text1"/>
        </w:rPr>
        <w:t>5</w:t>
      </w:r>
    </w:p>
    <w:p w14:paraId="7FCA1E1E" w14:textId="77777777" w:rsidR="00954949" w:rsidRPr="0093579A" w:rsidRDefault="00954949" w:rsidP="00954949">
      <w:pPr>
        <w:spacing w:after="0" w:line="240" w:lineRule="auto"/>
        <w:jc w:val="right"/>
        <w:rPr>
          <w:rFonts w:ascii="Times New Roman" w:hAnsi="Times New Roman" w:cs="Times New Roman"/>
          <w:bCs/>
          <w:i/>
          <w:iCs/>
          <w:color w:val="000000" w:themeColor="text1"/>
        </w:rPr>
      </w:pPr>
      <w:r w:rsidRPr="0093579A">
        <w:rPr>
          <w:rFonts w:ascii="Times New Roman" w:hAnsi="Times New Roman" w:cs="Times New Roman"/>
          <w:bCs/>
          <w:i/>
          <w:iCs/>
          <w:color w:val="000000" w:themeColor="text1"/>
        </w:rPr>
        <w:t xml:space="preserve">к Информационному сообщению о проведении отбора аудиторской организации </w:t>
      </w:r>
    </w:p>
    <w:p w14:paraId="07F266C1" w14:textId="77777777" w:rsidR="00954949" w:rsidRPr="0093579A" w:rsidRDefault="00954949" w:rsidP="00954949">
      <w:pPr>
        <w:spacing w:after="0" w:line="240" w:lineRule="auto"/>
        <w:jc w:val="right"/>
        <w:rPr>
          <w:rFonts w:ascii="Times New Roman" w:hAnsi="Times New Roman" w:cs="Times New Roman"/>
          <w:bCs/>
          <w:i/>
          <w:iCs/>
          <w:color w:val="000000" w:themeColor="text1"/>
        </w:rPr>
      </w:pPr>
      <w:r w:rsidRPr="0093579A">
        <w:rPr>
          <w:rFonts w:ascii="Times New Roman" w:hAnsi="Times New Roman" w:cs="Times New Roman"/>
          <w:bCs/>
          <w:i/>
          <w:iCs/>
          <w:color w:val="000000" w:themeColor="text1"/>
        </w:rPr>
        <w:t xml:space="preserve">для проведения обязательного аудита бухгалтерской (финансовой) отчетности </w:t>
      </w:r>
    </w:p>
    <w:p w14:paraId="795CA558" w14:textId="77777777" w:rsidR="00954949" w:rsidRPr="0093579A" w:rsidRDefault="00954949" w:rsidP="00954949">
      <w:pPr>
        <w:spacing w:after="0" w:line="240" w:lineRule="auto"/>
        <w:jc w:val="right"/>
        <w:rPr>
          <w:rFonts w:ascii="Times New Roman" w:hAnsi="Times New Roman" w:cs="Times New Roman"/>
          <w:bCs/>
          <w:i/>
          <w:iCs/>
          <w:color w:val="000000" w:themeColor="text1"/>
          <w:sz w:val="24"/>
          <w:szCs w:val="24"/>
        </w:rPr>
      </w:pPr>
      <w:r w:rsidRPr="0093579A">
        <w:rPr>
          <w:rFonts w:ascii="Times New Roman" w:hAnsi="Times New Roman" w:cs="Times New Roman"/>
          <w:bCs/>
          <w:i/>
          <w:iCs/>
          <w:color w:val="000000" w:themeColor="text1"/>
        </w:rPr>
        <w:t>«Северный Народный Банк» (АО)</w:t>
      </w:r>
    </w:p>
    <w:p w14:paraId="1087E19B" w14:textId="77777777" w:rsidR="00954949" w:rsidRDefault="00954949"/>
    <w:p w14:paraId="4C1C1D42" w14:textId="77777777" w:rsidR="00954949" w:rsidRDefault="00954949"/>
    <w:p w14:paraId="5307509F" w14:textId="77777777" w:rsidR="00954949" w:rsidRPr="0093579A" w:rsidRDefault="00954949" w:rsidP="00954949">
      <w:pPr>
        <w:pStyle w:val="a3"/>
        <w:spacing w:before="0" w:beforeAutospacing="0" w:after="0" w:afterAutospacing="0"/>
        <w:jc w:val="center"/>
        <w:rPr>
          <w:b/>
          <w:bCs/>
        </w:rPr>
      </w:pPr>
      <w:bookmarkStart w:id="1" w:name="_Hlk240968235"/>
      <w:r w:rsidRPr="0093579A">
        <w:rPr>
          <w:b/>
          <w:bCs/>
        </w:rPr>
        <w:t>Методика</w:t>
      </w:r>
    </w:p>
    <w:p w14:paraId="5AACB44F" w14:textId="77777777" w:rsidR="00954949" w:rsidRPr="0093579A" w:rsidRDefault="00954949" w:rsidP="00954949">
      <w:pPr>
        <w:pStyle w:val="a3"/>
        <w:spacing w:before="0" w:beforeAutospacing="0" w:after="0" w:afterAutospacing="0"/>
        <w:jc w:val="center"/>
        <w:rPr>
          <w:b/>
          <w:bCs/>
        </w:rPr>
      </w:pPr>
      <w:r w:rsidRPr="0093579A">
        <w:rPr>
          <w:b/>
          <w:bCs/>
        </w:rPr>
        <w:t>определения победителя открытого конкурса по выбору</w:t>
      </w:r>
    </w:p>
    <w:p w14:paraId="2E8E1EA8" w14:textId="77777777" w:rsidR="00954949" w:rsidRPr="0093579A" w:rsidRDefault="00954949" w:rsidP="00954949">
      <w:pPr>
        <w:pStyle w:val="a3"/>
        <w:spacing w:before="0" w:beforeAutospacing="0" w:after="0" w:afterAutospacing="0"/>
        <w:jc w:val="center"/>
        <w:rPr>
          <w:b/>
          <w:bCs/>
        </w:rPr>
      </w:pPr>
      <w:r w:rsidRPr="0093579A">
        <w:rPr>
          <w:b/>
          <w:bCs/>
        </w:rPr>
        <w:t>аудиторской организации — аудитора годовой финансовой отчетности Банка</w:t>
      </w:r>
    </w:p>
    <w:bookmarkEnd w:id="1"/>
    <w:p w14:paraId="1D3AD259" w14:textId="77777777" w:rsidR="00954949" w:rsidRPr="0093579A" w:rsidRDefault="00954949" w:rsidP="00954949">
      <w:pPr>
        <w:pStyle w:val="a3"/>
        <w:spacing w:before="0" w:beforeAutospacing="0" w:after="0" w:afterAutospacing="0"/>
        <w:jc w:val="center"/>
        <w:rPr>
          <w:b/>
          <w:bCs/>
        </w:rPr>
      </w:pPr>
    </w:p>
    <w:p w14:paraId="74A46676" w14:textId="77777777" w:rsidR="00954949" w:rsidRPr="0093579A" w:rsidRDefault="00954949" w:rsidP="00954949">
      <w:pPr>
        <w:pStyle w:val="a3"/>
        <w:spacing w:before="0" w:beforeAutospacing="0" w:after="0" w:afterAutospacing="0"/>
        <w:jc w:val="both"/>
      </w:pPr>
      <w:r w:rsidRPr="0093579A">
        <w:t xml:space="preserve">1. Оценка предложений Участников осуществляется по следующим критериям: </w:t>
      </w:r>
    </w:p>
    <w:p w14:paraId="61FBBDAB" w14:textId="7BEDA204" w:rsidR="00954949" w:rsidRPr="0093579A" w:rsidRDefault="00954949" w:rsidP="00954949">
      <w:pPr>
        <w:pStyle w:val="a3"/>
        <w:numPr>
          <w:ilvl w:val="0"/>
          <w:numId w:val="5"/>
        </w:numPr>
        <w:spacing w:before="0" w:beforeAutospacing="0" w:after="0" w:afterAutospacing="0"/>
        <w:jc w:val="both"/>
      </w:pPr>
      <w:bookmarkStart w:id="2" w:name="_Hlk240968339"/>
      <w:r w:rsidRPr="0093579A">
        <w:t>опыт работы и квалификация персонала</w:t>
      </w:r>
      <w:r w:rsidR="00AC2AD9">
        <w:t xml:space="preserve"> (блок 1)</w:t>
      </w:r>
      <w:r w:rsidRPr="0093579A">
        <w:t>;</w:t>
      </w:r>
    </w:p>
    <w:p w14:paraId="11A82C41" w14:textId="2CD172B9" w:rsidR="00954949" w:rsidRPr="0093579A" w:rsidRDefault="00954949" w:rsidP="00954949">
      <w:pPr>
        <w:pStyle w:val="a3"/>
        <w:numPr>
          <w:ilvl w:val="0"/>
          <w:numId w:val="5"/>
        </w:numPr>
        <w:spacing w:before="0" w:beforeAutospacing="0" w:after="0" w:afterAutospacing="0"/>
        <w:jc w:val="both"/>
      </w:pPr>
      <w:r w:rsidRPr="0093579A">
        <w:t>методология аудита</w:t>
      </w:r>
      <w:r w:rsidR="00AC2AD9">
        <w:t xml:space="preserve"> (блок 2)</w:t>
      </w:r>
      <w:r w:rsidRPr="0093579A">
        <w:t>;</w:t>
      </w:r>
    </w:p>
    <w:p w14:paraId="7BB67900" w14:textId="2DB28212" w:rsidR="00954949" w:rsidRPr="0093579A" w:rsidRDefault="00954949" w:rsidP="00954949">
      <w:pPr>
        <w:pStyle w:val="a3"/>
        <w:numPr>
          <w:ilvl w:val="0"/>
          <w:numId w:val="5"/>
        </w:numPr>
        <w:spacing w:before="0" w:beforeAutospacing="0" w:after="0" w:afterAutospacing="0"/>
        <w:jc w:val="both"/>
      </w:pPr>
      <w:r w:rsidRPr="0093579A">
        <w:t>стоимость услуг</w:t>
      </w:r>
      <w:r w:rsidR="00AC2AD9">
        <w:t xml:space="preserve"> (блок 3)</w:t>
      </w:r>
      <w:r w:rsidRPr="0093579A">
        <w:t>.</w:t>
      </w:r>
    </w:p>
    <w:bookmarkEnd w:id="2"/>
    <w:p w14:paraId="224CE877" w14:textId="77777777" w:rsidR="00954949" w:rsidRPr="0093579A" w:rsidRDefault="00954949" w:rsidP="00954949">
      <w:pPr>
        <w:pStyle w:val="a3"/>
        <w:spacing w:before="0" w:beforeAutospacing="0" w:after="0" w:afterAutospacing="0"/>
        <w:jc w:val="both"/>
      </w:pPr>
      <w:r w:rsidRPr="0093579A">
        <w:t>По каждому из критериев оценки учитываются соответствующие показатели.</w:t>
      </w:r>
    </w:p>
    <w:p w14:paraId="7B7EF39F" w14:textId="77777777" w:rsidR="00954949" w:rsidRPr="0093579A" w:rsidRDefault="00954949" w:rsidP="00954949">
      <w:pPr>
        <w:pStyle w:val="a3"/>
        <w:spacing w:before="0" w:beforeAutospacing="0" w:after="0" w:afterAutospacing="0"/>
        <w:jc w:val="both"/>
      </w:pPr>
    </w:p>
    <w:tbl>
      <w:tblPr>
        <w:tblStyle w:val="a7"/>
        <w:tblW w:w="9634" w:type="dxa"/>
        <w:tblLook w:val="04A0" w:firstRow="1" w:lastRow="0" w:firstColumn="1" w:lastColumn="0" w:noHBand="0" w:noVBand="1"/>
      </w:tblPr>
      <w:tblGrid>
        <w:gridCol w:w="704"/>
        <w:gridCol w:w="6930"/>
        <w:gridCol w:w="725"/>
        <w:gridCol w:w="1275"/>
      </w:tblGrid>
      <w:tr w:rsidR="00954949" w:rsidRPr="0093579A" w14:paraId="6D33E2F8" w14:textId="77777777" w:rsidTr="004A2CDA">
        <w:tc>
          <w:tcPr>
            <w:tcW w:w="704" w:type="dxa"/>
            <w:shd w:val="clear" w:color="auto" w:fill="D0CECE" w:themeFill="background2" w:themeFillShade="E6"/>
            <w:vAlign w:val="center"/>
          </w:tcPr>
          <w:p w14:paraId="50550529"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П/п, №</w:t>
            </w:r>
          </w:p>
        </w:tc>
        <w:tc>
          <w:tcPr>
            <w:tcW w:w="6930" w:type="dxa"/>
            <w:shd w:val="clear" w:color="auto" w:fill="D0CECE" w:themeFill="background2" w:themeFillShade="E6"/>
            <w:vAlign w:val="center"/>
          </w:tcPr>
          <w:p w14:paraId="68B3CD09"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Показатель</w:t>
            </w:r>
          </w:p>
        </w:tc>
        <w:tc>
          <w:tcPr>
            <w:tcW w:w="725" w:type="dxa"/>
            <w:shd w:val="clear" w:color="auto" w:fill="D0CECE" w:themeFill="background2" w:themeFillShade="E6"/>
            <w:vAlign w:val="center"/>
          </w:tcPr>
          <w:p w14:paraId="54CDB5A0"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Балл</w:t>
            </w:r>
          </w:p>
        </w:tc>
        <w:tc>
          <w:tcPr>
            <w:tcW w:w="1275" w:type="dxa"/>
            <w:shd w:val="clear" w:color="auto" w:fill="D0CECE" w:themeFill="background2" w:themeFillShade="E6"/>
            <w:vAlign w:val="center"/>
          </w:tcPr>
          <w:p w14:paraId="72BD8F6B"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Диапазон</w:t>
            </w:r>
          </w:p>
        </w:tc>
      </w:tr>
      <w:tr w:rsidR="00954949" w:rsidRPr="0093579A" w14:paraId="7F45732D" w14:textId="77777777" w:rsidTr="004A2CDA">
        <w:tc>
          <w:tcPr>
            <w:tcW w:w="7634" w:type="dxa"/>
            <w:gridSpan w:val="2"/>
            <w:shd w:val="clear" w:color="auto" w:fill="D0CECE" w:themeFill="background2" w:themeFillShade="E6"/>
          </w:tcPr>
          <w:p w14:paraId="7A9741E5" w14:textId="77777777" w:rsidR="00954949" w:rsidRPr="0093579A" w:rsidRDefault="00954949" w:rsidP="004A2CDA">
            <w:pPr>
              <w:pStyle w:val="a3"/>
              <w:spacing w:before="0" w:beforeAutospacing="0" w:after="0" w:afterAutospacing="0"/>
              <w:rPr>
                <w:b/>
                <w:bCs/>
                <w:sz w:val="22"/>
                <w:szCs w:val="22"/>
              </w:rPr>
            </w:pPr>
            <w:r w:rsidRPr="0093579A">
              <w:rPr>
                <w:b/>
                <w:bCs/>
                <w:sz w:val="22"/>
                <w:szCs w:val="22"/>
              </w:rPr>
              <w:t>1. Опыт работы и квалификация персонала*, всего:</w:t>
            </w:r>
          </w:p>
          <w:p w14:paraId="17C7ED7F" w14:textId="77777777" w:rsidR="00954949" w:rsidRPr="0093579A" w:rsidRDefault="00954949" w:rsidP="004A2CDA">
            <w:pPr>
              <w:pStyle w:val="a3"/>
              <w:spacing w:before="0" w:beforeAutospacing="0" w:after="0" w:afterAutospacing="0"/>
              <w:ind w:left="360"/>
              <w:rPr>
                <w:b/>
                <w:bCs/>
                <w:sz w:val="22"/>
                <w:szCs w:val="22"/>
              </w:rPr>
            </w:pPr>
            <w:r w:rsidRPr="0093579A">
              <w:rPr>
                <w:b/>
                <w:bCs/>
                <w:sz w:val="22"/>
                <w:szCs w:val="22"/>
              </w:rPr>
              <w:t>в том числе:</w:t>
            </w:r>
          </w:p>
        </w:tc>
        <w:tc>
          <w:tcPr>
            <w:tcW w:w="725" w:type="dxa"/>
            <w:shd w:val="clear" w:color="auto" w:fill="D0CECE" w:themeFill="background2" w:themeFillShade="E6"/>
            <w:vAlign w:val="center"/>
          </w:tcPr>
          <w:p w14:paraId="6BEEEBFD" w14:textId="77777777" w:rsidR="00954949" w:rsidRPr="0093579A" w:rsidRDefault="00954949" w:rsidP="004A2CDA">
            <w:pPr>
              <w:pStyle w:val="a3"/>
              <w:spacing w:before="0" w:beforeAutospacing="0" w:after="0" w:afterAutospacing="0"/>
              <w:rPr>
                <w:b/>
                <w:bCs/>
                <w:sz w:val="22"/>
                <w:szCs w:val="22"/>
              </w:rPr>
            </w:pPr>
          </w:p>
        </w:tc>
        <w:tc>
          <w:tcPr>
            <w:tcW w:w="1275" w:type="dxa"/>
            <w:shd w:val="clear" w:color="auto" w:fill="D0CECE" w:themeFill="background2" w:themeFillShade="E6"/>
            <w:vAlign w:val="center"/>
          </w:tcPr>
          <w:p w14:paraId="47E0345B"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w:t>
            </w:r>
          </w:p>
        </w:tc>
      </w:tr>
      <w:tr w:rsidR="00954949" w:rsidRPr="0093579A" w14:paraId="6E23F782" w14:textId="77777777" w:rsidTr="004A2CDA">
        <w:tc>
          <w:tcPr>
            <w:tcW w:w="704" w:type="dxa"/>
            <w:shd w:val="clear" w:color="auto" w:fill="F2F2F2" w:themeFill="background1" w:themeFillShade="F2"/>
            <w:vAlign w:val="center"/>
          </w:tcPr>
          <w:p w14:paraId="266089AC" w14:textId="77777777" w:rsidR="00954949" w:rsidRPr="0093579A" w:rsidRDefault="00954949" w:rsidP="004A2CDA">
            <w:pPr>
              <w:pStyle w:val="a3"/>
              <w:spacing w:before="0" w:beforeAutospacing="0" w:after="0" w:afterAutospacing="0"/>
              <w:jc w:val="center"/>
              <w:rPr>
                <w:sz w:val="22"/>
                <w:szCs w:val="22"/>
              </w:rPr>
            </w:pPr>
            <w:r w:rsidRPr="0093579A">
              <w:rPr>
                <w:sz w:val="22"/>
                <w:szCs w:val="22"/>
              </w:rPr>
              <w:t>1.1</w:t>
            </w:r>
          </w:p>
        </w:tc>
        <w:tc>
          <w:tcPr>
            <w:tcW w:w="6930" w:type="dxa"/>
            <w:shd w:val="clear" w:color="auto" w:fill="F2F2F2" w:themeFill="background1" w:themeFillShade="F2"/>
            <w:vAlign w:val="center"/>
          </w:tcPr>
          <w:p w14:paraId="608E5CEE" w14:textId="77777777" w:rsidR="00954949" w:rsidRPr="0093579A" w:rsidRDefault="00954949" w:rsidP="004A2CDA">
            <w:pPr>
              <w:pStyle w:val="a3"/>
              <w:spacing w:after="0"/>
              <w:rPr>
                <w:sz w:val="22"/>
                <w:szCs w:val="22"/>
              </w:rPr>
            </w:pPr>
            <w:r w:rsidRPr="0093579A">
              <w:rPr>
                <w:sz w:val="22"/>
                <w:szCs w:val="22"/>
              </w:rPr>
              <w:t>Продолжительность осуществления аудиторской деятельности Участником, в том числе наличие опыта аудита сопоставимого характера и объема:</w:t>
            </w:r>
          </w:p>
        </w:tc>
        <w:tc>
          <w:tcPr>
            <w:tcW w:w="725" w:type="dxa"/>
            <w:shd w:val="clear" w:color="auto" w:fill="F2F2F2" w:themeFill="background1" w:themeFillShade="F2"/>
            <w:vAlign w:val="center"/>
          </w:tcPr>
          <w:p w14:paraId="5090014F" w14:textId="77777777" w:rsidR="00954949" w:rsidRPr="0093579A" w:rsidRDefault="00954949" w:rsidP="004A2CDA">
            <w:pPr>
              <w:pStyle w:val="a3"/>
              <w:spacing w:before="0" w:beforeAutospacing="0" w:after="0" w:afterAutospacing="0"/>
              <w:jc w:val="center"/>
              <w:rPr>
                <w:sz w:val="22"/>
                <w:szCs w:val="22"/>
              </w:rPr>
            </w:pPr>
          </w:p>
        </w:tc>
        <w:tc>
          <w:tcPr>
            <w:tcW w:w="1275" w:type="dxa"/>
            <w:shd w:val="clear" w:color="auto" w:fill="F2F2F2" w:themeFill="background1" w:themeFillShade="F2"/>
            <w:vAlign w:val="center"/>
          </w:tcPr>
          <w:p w14:paraId="3F8F0E4A" w14:textId="77777777" w:rsidR="00954949" w:rsidRPr="0093579A" w:rsidRDefault="00954949" w:rsidP="004A2CDA">
            <w:pPr>
              <w:pStyle w:val="a3"/>
              <w:spacing w:before="0" w:beforeAutospacing="0" w:after="0" w:afterAutospacing="0"/>
              <w:jc w:val="center"/>
              <w:rPr>
                <w:sz w:val="22"/>
                <w:szCs w:val="22"/>
              </w:rPr>
            </w:pPr>
            <w:r w:rsidRPr="0093579A">
              <w:rPr>
                <w:sz w:val="22"/>
                <w:szCs w:val="22"/>
                <w:lang w:val="en-US"/>
              </w:rPr>
              <w:t>[0-5]</w:t>
            </w:r>
          </w:p>
        </w:tc>
      </w:tr>
      <w:tr w:rsidR="00954949" w:rsidRPr="0093579A" w14:paraId="5CDFB65C" w14:textId="77777777" w:rsidTr="004A2CDA">
        <w:tc>
          <w:tcPr>
            <w:tcW w:w="704" w:type="dxa"/>
            <w:vAlign w:val="center"/>
          </w:tcPr>
          <w:p w14:paraId="74DB3321" w14:textId="77777777" w:rsidR="00954949" w:rsidRPr="0093579A" w:rsidRDefault="00954949" w:rsidP="004A2CDA">
            <w:pPr>
              <w:pStyle w:val="a3"/>
              <w:spacing w:before="0" w:beforeAutospacing="0" w:after="0" w:afterAutospacing="0"/>
              <w:jc w:val="center"/>
              <w:rPr>
                <w:sz w:val="22"/>
                <w:szCs w:val="22"/>
              </w:rPr>
            </w:pPr>
          </w:p>
        </w:tc>
        <w:tc>
          <w:tcPr>
            <w:tcW w:w="6930" w:type="dxa"/>
            <w:vAlign w:val="center"/>
          </w:tcPr>
          <w:p w14:paraId="18457167" w14:textId="77777777" w:rsidR="00954949" w:rsidRPr="0093579A" w:rsidRDefault="00954949" w:rsidP="004A2CDA">
            <w:pPr>
              <w:pStyle w:val="a3"/>
              <w:spacing w:after="0"/>
              <w:rPr>
                <w:sz w:val="22"/>
                <w:szCs w:val="22"/>
              </w:rPr>
            </w:pPr>
            <w:r w:rsidRPr="0093579A">
              <w:rPr>
                <w:sz w:val="22"/>
                <w:szCs w:val="22"/>
              </w:rPr>
              <w:t>- наличие опыта аудита крупных предприятий 5 лет и более лет;</w:t>
            </w:r>
          </w:p>
        </w:tc>
        <w:tc>
          <w:tcPr>
            <w:tcW w:w="725" w:type="dxa"/>
            <w:vAlign w:val="center"/>
          </w:tcPr>
          <w:p w14:paraId="3B1C2C00" w14:textId="77777777" w:rsidR="00954949" w:rsidRPr="0093579A" w:rsidRDefault="00954949" w:rsidP="004A2CDA">
            <w:pPr>
              <w:pStyle w:val="a3"/>
              <w:spacing w:before="0" w:beforeAutospacing="0" w:after="0" w:afterAutospacing="0"/>
              <w:jc w:val="center"/>
              <w:rPr>
                <w:sz w:val="22"/>
                <w:szCs w:val="22"/>
              </w:rPr>
            </w:pPr>
          </w:p>
        </w:tc>
        <w:tc>
          <w:tcPr>
            <w:tcW w:w="1275" w:type="dxa"/>
            <w:vAlign w:val="center"/>
          </w:tcPr>
          <w:p w14:paraId="42D0BC97" w14:textId="77777777" w:rsidR="00954949" w:rsidRPr="0093579A" w:rsidRDefault="00954949" w:rsidP="004A2CDA">
            <w:pPr>
              <w:pStyle w:val="a3"/>
              <w:spacing w:before="0" w:beforeAutospacing="0" w:after="0" w:afterAutospacing="0"/>
              <w:jc w:val="center"/>
              <w:rPr>
                <w:sz w:val="22"/>
                <w:szCs w:val="22"/>
              </w:rPr>
            </w:pPr>
          </w:p>
        </w:tc>
      </w:tr>
      <w:tr w:rsidR="00954949" w:rsidRPr="0093579A" w14:paraId="4658A631" w14:textId="77777777" w:rsidTr="004A2CDA">
        <w:tc>
          <w:tcPr>
            <w:tcW w:w="704" w:type="dxa"/>
            <w:vAlign w:val="center"/>
          </w:tcPr>
          <w:p w14:paraId="0D63C888" w14:textId="77777777" w:rsidR="00954949" w:rsidRPr="0093579A" w:rsidRDefault="00954949" w:rsidP="004A2CDA">
            <w:pPr>
              <w:pStyle w:val="a3"/>
              <w:spacing w:before="0" w:beforeAutospacing="0" w:after="0" w:afterAutospacing="0"/>
              <w:jc w:val="center"/>
              <w:rPr>
                <w:sz w:val="22"/>
                <w:szCs w:val="22"/>
              </w:rPr>
            </w:pPr>
          </w:p>
        </w:tc>
        <w:tc>
          <w:tcPr>
            <w:tcW w:w="6930" w:type="dxa"/>
            <w:vAlign w:val="center"/>
          </w:tcPr>
          <w:p w14:paraId="4810CC78" w14:textId="77777777" w:rsidR="00954949" w:rsidRPr="0093579A" w:rsidRDefault="00954949" w:rsidP="004A2CDA">
            <w:pPr>
              <w:pStyle w:val="a3"/>
              <w:spacing w:after="0"/>
              <w:rPr>
                <w:sz w:val="22"/>
                <w:szCs w:val="22"/>
              </w:rPr>
            </w:pPr>
            <w:r w:rsidRPr="0093579A">
              <w:rPr>
                <w:sz w:val="22"/>
                <w:szCs w:val="22"/>
              </w:rPr>
              <w:t>- наличие опыта аудита бухгалтерской (финансовой) отчетности, подготовленной в соответствии с РСБУ, и одновременно финансовой отчетности, подготовленной в соответствии с МСФО, банков за последние 5 лет, предшествующих проверяемому периоду (году);</w:t>
            </w:r>
          </w:p>
        </w:tc>
        <w:tc>
          <w:tcPr>
            <w:tcW w:w="725" w:type="dxa"/>
            <w:vAlign w:val="center"/>
          </w:tcPr>
          <w:p w14:paraId="4780E0E0" w14:textId="77777777" w:rsidR="00954949" w:rsidRPr="0093579A" w:rsidRDefault="00954949" w:rsidP="004A2CDA">
            <w:pPr>
              <w:pStyle w:val="a3"/>
              <w:spacing w:before="0" w:beforeAutospacing="0" w:after="0" w:afterAutospacing="0"/>
              <w:jc w:val="center"/>
              <w:rPr>
                <w:sz w:val="22"/>
                <w:szCs w:val="22"/>
              </w:rPr>
            </w:pPr>
          </w:p>
        </w:tc>
        <w:tc>
          <w:tcPr>
            <w:tcW w:w="1275" w:type="dxa"/>
            <w:vAlign w:val="center"/>
          </w:tcPr>
          <w:p w14:paraId="363FBD94" w14:textId="77777777" w:rsidR="00954949" w:rsidRPr="0093579A" w:rsidRDefault="00954949" w:rsidP="004A2CDA">
            <w:pPr>
              <w:pStyle w:val="a3"/>
              <w:spacing w:before="0" w:beforeAutospacing="0" w:after="0" w:afterAutospacing="0"/>
              <w:jc w:val="center"/>
              <w:rPr>
                <w:sz w:val="22"/>
                <w:szCs w:val="22"/>
              </w:rPr>
            </w:pPr>
          </w:p>
        </w:tc>
      </w:tr>
      <w:tr w:rsidR="00954949" w:rsidRPr="0093579A" w14:paraId="33FFD461" w14:textId="77777777" w:rsidTr="004A2CDA">
        <w:tc>
          <w:tcPr>
            <w:tcW w:w="704" w:type="dxa"/>
            <w:vAlign w:val="center"/>
          </w:tcPr>
          <w:p w14:paraId="51EC6DF5" w14:textId="77777777" w:rsidR="00954949" w:rsidRPr="0093579A" w:rsidRDefault="00954949" w:rsidP="004A2CDA">
            <w:pPr>
              <w:pStyle w:val="a3"/>
              <w:spacing w:before="0" w:beforeAutospacing="0" w:after="0" w:afterAutospacing="0"/>
              <w:jc w:val="center"/>
              <w:rPr>
                <w:sz w:val="22"/>
                <w:szCs w:val="22"/>
              </w:rPr>
            </w:pPr>
          </w:p>
        </w:tc>
        <w:tc>
          <w:tcPr>
            <w:tcW w:w="6930" w:type="dxa"/>
            <w:vAlign w:val="center"/>
          </w:tcPr>
          <w:p w14:paraId="764326C5" w14:textId="77777777" w:rsidR="00954949" w:rsidRPr="0093579A" w:rsidRDefault="00954949" w:rsidP="004A2CDA">
            <w:pPr>
              <w:pStyle w:val="a3"/>
              <w:spacing w:after="0"/>
              <w:rPr>
                <w:sz w:val="22"/>
                <w:szCs w:val="22"/>
              </w:rPr>
            </w:pPr>
            <w:r w:rsidRPr="0093579A">
              <w:rPr>
                <w:sz w:val="22"/>
                <w:szCs w:val="22"/>
              </w:rPr>
              <w:t>- наличие 5 и более клиентов сопоставимого масштаба</w:t>
            </w:r>
          </w:p>
        </w:tc>
        <w:tc>
          <w:tcPr>
            <w:tcW w:w="725" w:type="dxa"/>
            <w:vAlign w:val="center"/>
          </w:tcPr>
          <w:p w14:paraId="09333A72" w14:textId="77777777" w:rsidR="00954949" w:rsidRPr="0093579A" w:rsidRDefault="00954949" w:rsidP="004A2CDA">
            <w:pPr>
              <w:pStyle w:val="a3"/>
              <w:spacing w:before="0" w:beforeAutospacing="0" w:after="0" w:afterAutospacing="0"/>
              <w:jc w:val="center"/>
              <w:rPr>
                <w:sz w:val="22"/>
                <w:szCs w:val="22"/>
              </w:rPr>
            </w:pPr>
          </w:p>
        </w:tc>
        <w:tc>
          <w:tcPr>
            <w:tcW w:w="1275" w:type="dxa"/>
            <w:vAlign w:val="center"/>
          </w:tcPr>
          <w:p w14:paraId="0D55EA07" w14:textId="77777777" w:rsidR="00954949" w:rsidRPr="0093579A" w:rsidRDefault="00954949" w:rsidP="004A2CDA">
            <w:pPr>
              <w:pStyle w:val="a3"/>
              <w:spacing w:before="0" w:beforeAutospacing="0" w:after="0" w:afterAutospacing="0"/>
              <w:jc w:val="center"/>
              <w:rPr>
                <w:sz w:val="22"/>
                <w:szCs w:val="22"/>
              </w:rPr>
            </w:pPr>
          </w:p>
        </w:tc>
      </w:tr>
      <w:tr w:rsidR="00954949" w:rsidRPr="0093579A" w14:paraId="1E6F1BA5" w14:textId="77777777" w:rsidTr="004A2CDA">
        <w:tc>
          <w:tcPr>
            <w:tcW w:w="704" w:type="dxa"/>
            <w:shd w:val="clear" w:color="auto" w:fill="F2F2F2" w:themeFill="background1" w:themeFillShade="F2"/>
            <w:vAlign w:val="center"/>
          </w:tcPr>
          <w:p w14:paraId="78834BCD" w14:textId="77777777" w:rsidR="00954949" w:rsidRPr="0093579A" w:rsidRDefault="00954949" w:rsidP="004A2CDA">
            <w:pPr>
              <w:pStyle w:val="a3"/>
              <w:spacing w:before="0" w:beforeAutospacing="0" w:after="0" w:afterAutospacing="0"/>
              <w:jc w:val="center"/>
              <w:rPr>
                <w:sz w:val="22"/>
                <w:szCs w:val="22"/>
              </w:rPr>
            </w:pPr>
            <w:r w:rsidRPr="0093579A">
              <w:rPr>
                <w:sz w:val="22"/>
                <w:szCs w:val="22"/>
              </w:rPr>
              <w:t>1.2</w:t>
            </w:r>
          </w:p>
        </w:tc>
        <w:tc>
          <w:tcPr>
            <w:tcW w:w="6930" w:type="dxa"/>
            <w:shd w:val="clear" w:color="auto" w:fill="F2F2F2" w:themeFill="background1" w:themeFillShade="F2"/>
            <w:vAlign w:val="center"/>
          </w:tcPr>
          <w:p w14:paraId="5FFFEB03" w14:textId="77777777" w:rsidR="00954949" w:rsidRPr="0093579A" w:rsidRDefault="00954949" w:rsidP="004A2CDA">
            <w:pPr>
              <w:pStyle w:val="a3"/>
              <w:spacing w:after="0"/>
              <w:rPr>
                <w:sz w:val="22"/>
                <w:szCs w:val="22"/>
              </w:rPr>
            </w:pPr>
            <w:r w:rsidRPr="0093579A">
              <w:rPr>
                <w:sz w:val="22"/>
                <w:szCs w:val="22"/>
              </w:rPr>
              <w:t>Квалификация персонала:</w:t>
            </w:r>
          </w:p>
        </w:tc>
        <w:tc>
          <w:tcPr>
            <w:tcW w:w="725" w:type="dxa"/>
            <w:shd w:val="clear" w:color="auto" w:fill="F2F2F2" w:themeFill="background1" w:themeFillShade="F2"/>
            <w:vAlign w:val="center"/>
          </w:tcPr>
          <w:p w14:paraId="77E7AF86" w14:textId="77777777" w:rsidR="00954949" w:rsidRPr="0093579A" w:rsidRDefault="00954949" w:rsidP="004A2CDA">
            <w:pPr>
              <w:pStyle w:val="a3"/>
              <w:spacing w:before="0" w:beforeAutospacing="0" w:after="0" w:afterAutospacing="0"/>
              <w:jc w:val="center"/>
              <w:rPr>
                <w:sz w:val="22"/>
                <w:szCs w:val="22"/>
              </w:rPr>
            </w:pPr>
          </w:p>
        </w:tc>
        <w:tc>
          <w:tcPr>
            <w:tcW w:w="1275" w:type="dxa"/>
            <w:shd w:val="clear" w:color="auto" w:fill="F2F2F2" w:themeFill="background1" w:themeFillShade="F2"/>
            <w:vAlign w:val="center"/>
          </w:tcPr>
          <w:p w14:paraId="0E4594EE" w14:textId="77777777" w:rsidR="00954949" w:rsidRPr="0093579A" w:rsidRDefault="00954949" w:rsidP="004A2CDA">
            <w:pPr>
              <w:pStyle w:val="a3"/>
              <w:spacing w:before="0" w:beforeAutospacing="0" w:after="0" w:afterAutospacing="0"/>
              <w:jc w:val="center"/>
              <w:rPr>
                <w:sz w:val="22"/>
                <w:szCs w:val="22"/>
                <w:lang w:val="en-US"/>
              </w:rPr>
            </w:pPr>
            <w:r w:rsidRPr="0093579A">
              <w:rPr>
                <w:sz w:val="22"/>
                <w:szCs w:val="22"/>
                <w:lang w:val="en-US"/>
              </w:rPr>
              <w:t>[0-</w:t>
            </w:r>
            <w:r w:rsidRPr="0093579A">
              <w:rPr>
                <w:sz w:val="22"/>
                <w:szCs w:val="22"/>
              </w:rPr>
              <w:t>5</w:t>
            </w:r>
            <w:r w:rsidRPr="0093579A">
              <w:rPr>
                <w:sz w:val="22"/>
                <w:szCs w:val="22"/>
                <w:lang w:val="en-US"/>
              </w:rPr>
              <w:t>]</w:t>
            </w:r>
          </w:p>
        </w:tc>
      </w:tr>
      <w:tr w:rsidR="00954949" w:rsidRPr="0093579A" w14:paraId="66BCAC0D" w14:textId="77777777" w:rsidTr="004A2CDA">
        <w:tc>
          <w:tcPr>
            <w:tcW w:w="704" w:type="dxa"/>
            <w:vAlign w:val="center"/>
          </w:tcPr>
          <w:p w14:paraId="278450B9" w14:textId="77777777" w:rsidR="00954949" w:rsidRPr="0093579A" w:rsidRDefault="00954949" w:rsidP="004A2CDA">
            <w:pPr>
              <w:pStyle w:val="a3"/>
              <w:spacing w:before="0" w:beforeAutospacing="0" w:after="0" w:afterAutospacing="0"/>
              <w:jc w:val="center"/>
              <w:rPr>
                <w:sz w:val="22"/>
                <w:szCs w:val="22"/>
              </w:rPr>
            </w:pPr>
          </w:p>
        </w:tc>
        <w:tc>
          <w:tcPr>
            <w:tcW w:w="6930" w:type="dxa"/>
            <w:vAlign w:val="center"/>
          </w:tcPr>
          <w:p w14:paraId="1A19A380" w14:textId="77777777" w:rsidR="00954949" w:rsidRPr="0093579A" w:rsidRDefault="00954949" w:rsidP="004A2CDA">
            <w:pPr>
              <w:pStyle w:val="a3"/>
              <w:spacing w:after="0"/>
              <w:rPr>
                <w:sz w:val="22"/>
                <w:szCs w:val="22"/>
              </w:rPr>
            </w:pPr>
            <w:r w:rsidRPr="0093579A">
              <w:rPr>
                <w:sz w:val="22"/>
                <w:szCs w:val="22"/>
              </w:rPr>
              <w:t>- наличие в штате Участника аудиторов, обладающих единым квалификационным аттестатом аудитора;</w:t>
            </w:r>
          </w:p>
        </w:tc>
        <w:tc>
          <w:tcPr>
            <w:tcW w:w="725" w:type="dxa"/>
            <w:vAlign w:val="center"/>
          </w:tcPr>
          <w:p w14:paraId="64A21441" w14:textId="77777777" w:rsidR="00954949" w:rsidRPr="0093579A" w:rsidRDefault="00954949" w:rsidP="004A2CDA">
            <w:pPr>
              <w:pStyle w:val="a3"/>
              <w:spacing w:before="0" w:beforeAutospacing="0" w:after="0" w:afterAutospacing="0"/>
              <w:jc w:val="center"/>
              <w:rPr>
                <w:sz w:val="22"/>
                <w:szCs w:val="22"/>
              </w:rPr>
            </w:pPr>
          </w:p>
        </w:tc>
        <w:tc>
          <w:tcPr>
            <w:tcW w:w="1275" w:type="dxa"/>
            <w:vAlign w:val="center"/>
          </w:tcPr>
          <w:p w14:paraId="38EFE8A4" w14:textId="77777777" w:rsidR="00954949" w:rsidRPr="0093579A" w:rsidRDefault="00954949" w:rsidP="004A2CDA">
            <w:pPr>
              <w:pStyle w:val="a3"/>
              <w:spacing w:before="0" w:beforeAutospacing="0" w:after="0" w:afterAutospacing="0"/>
              <w:jc w:val="center"/>
              <w:rPr>
                <w:sz w:val="22"/>
                <w:szCs w:val="22"/>
              </w:rPr>
            </w:pPr>
          </w:p>
        </w:tc>
      </w:tr>
      <w:tr w:rsidR="00954949" w:rsidRPr="0093579A" w14:paraId="2F18B1A1" w14:textId="77777777" w:rsidTr="004A2CDA">
        <w:tc>
          <w:tcPr>
            <w:tcW w:w="704" w:type="dxa"/>
            <w:vAlign w:val="center"/>
          </w:tcPr>
          <w:p w14:paraId="6F214BB5" w14:textId="77777777" w:rsidR="00954949" w:rsidRPr="0093579A" w:rsidRDefault="00954949" w:rsidP="004A2CDA">
            <w:pPr>
              <w:pStyle w:val="a3"/>
              <w:spacing w:before="0" w:beforeAutospacing="0" w:after="0" w:afterAutospacing="0"/>
              <w:jc w:val="center"/>
              <w:rPr>
                <w:sz w:val="22"/>
                <w:szCs w:val="22"/>
              </w:rPr>
            </w:pPr>
          </w:p>
        </w:tc>
        <w:tc>
          <w:tcPr>
            <w:tcW w:w="6930" w:type="dxa"/>
            <w:vAlign w:val="center"/>
          </w:tcPr>
          <w:p w14:paraId="6B62488D" w14:textId="77777777" w:rsidR="00954949" w:rsidRPr="0093579A" w:rsidRDefault="00954949" w:rsidP="004A2CDA">
            <w:pPr>
              <w:pStyle w:val="a3"/>
              <w:spacing w:after="0"/>
              <w:rPr>
                <w:sz w:val="22"/>
                <w:szCs w:val="22"/>
              </w:rPr>
            </w:pPr>
            <w:r w:rsidRPr="0093579A">
              <w:rPr>
                <w:sz w:val="22"/>
                <w:szCs w:val="22"/>
              </w:rPr>
              <w:t>- наличие в штате Участника аудиторов, имеющих квалификационные аттестаты ведущих международных бухгалтерских ассоциаций.</w:t>
            </w:r>
          </w:p>
        </w:tc>
        <w:tc>
          <w:tcPr>
            <w:tcW w:w="725" w:type="dxa"/>
            <w:vAlign w:val="center"/>
          </w:tcPr>
          <w:p w14:paraId="34863558" w14:textId="77777777" w:rsidR="00954949" w:rsidRPr="0093579A" w:rsidRDefault="00954949" w:rsidP="004A2CDA">
            <w:pPr>
              <w:pStyle w:val="a3"/>
              <w:spacing w:before="0" w:beforeAutospacing="0" w:after="0" w:afterAutospacing="0"/>
              <w:jc w:val="center"/>
              <w:rPr>
                <w:sz w:val="22"/>
                <w:szCs w:val="22"/>
              </w:rPr>
            </w:pPr>
          </w:p>
        </w:tc>
        <w:tc>
          <w:tcPr>
            <w:tcW w:w="1275" w:type="dxa"/>
            <w:vAlign w:val="center"/>
          </w:tcPr>
          <w:p w14:paraId="1BB94F02" w14:textId="77777777" w:rsidR="00954949" w:rsidRPr="0093579A" w:rsidRDefault="00954949" w:rsidP="004A2CDA">
            <w:pPr>
              <w:pStyle w:val="a3"/>
              <w:spacing w:before="0" w:beforeAutospacing="0" w:after="0" w:afterAutospacing="0"/>
              <w:jc w:val="center"/>
              <w:rPr>
                <w:sz w:val="22"/>
                <w:szCs w:val="22"/>
              </w:rPr>
            </w:pPr>
          </w:p>
        </w:tc>
      </w:tr>
      <w:tr w:rsidR="00954949" w:rsidRPr="0093579A" w14:paraId="2BC88F43" w14:textId="77777777" w:rsidTr="004A2CDA">
        <w:tc>
          <w:tcPr>
            <w:tcW w:w="704" w:type="dxa"/>
            <w:shd w:val="clear" w:color="auto" w:fill="F2F2F2" w:themeFill="background1" w:themeFillShade="F2"/>
            <w:vAlign w:val="center"/>
          </w:tcPr>
          <w:p w14:paraId="61634647" w14:textId="77777777" w:rsidR="00954949" w:rsidRPr="0093579A" w:rsidRDefault="00954949" w:rsidP="004A2CDA">
            <w:pPr>
              <w:pStyle w:val="a3"/>
              <w:spacing w:before="0" w:beforeAutospacing="0" w:after="0" w:afterAutospacing="0"/>
              <w:jc w:val="center"/>
              <w:rPr>
                <w:sz w:val="22"/>
                <w:szCs w:val="22"/>
              </w:rPr>
            </w:pPr>
            <w:r w:rsidRPr="0093579A">
              <w:rPr>
                <w:sz w:val="22"/>
                <w:szCs w:val="22"/>
              </w:rPr>
              <w:t xml:space="preserve">1.3 </w:t>
            </w:r>
          </w:p>
        </w:tc>
        <w:tc>
          <w:tcPr>
            <w:tcW w:w="6930" w:type="dxa"/>
            <w:shd w:val="clear" w:color="auto" w:fill="F2F2F2" w:themeFill="background1" w:themeFillShade="F2"/>
          </w:tcPr>
          <w:p w14:paraId="388BF500" w14:textId="77777777" w:rsidR="00954949" w:rsidRPr="0093579A" w:rsidRDefault="00954949" w:rsidP="004A2CDA">
            <w:pPr>
              <w:pStyle w:val="a3"/>
              <w:spacing w:before="0" w:beforeAutospacing="0" w:after="0" w:afterAutospacing="0"/>
              <w:rPr>
                <w:sz w:val="22"/>
                <w:szCs w:val="22"/>
              </w:rPr>
            </w:pPr>
            <w:r w:rsidRPr="0093579A">
              <w:rPr>
                <w:sz w:val="22"/>
                <w:szCs w:val="22"/>
              </w:rPr>
              <w:t>Деловая репутация</w:t>
            </w:r>
          </w:p>
        </w:tc>
        <w:tc>
          <w:tcPr>
            <w:tcW w:w="725" w:type="dxa"/>
            <w:shd w:val="clear" w:color="auto" w:fill="F2F2F2" w:themeFill="background1" w:themeFillShade="F2"/>
          </w:tcPr>
          <w:p w14:paraId="6C42C75B" w14:textId="77777777" w:rsidR="00954949" w:rsidRPr="0093579A" w:rsidRDefault="00954949" w:rsidP="004A2CDA">
            <w:pPr>
              <w:pStyle w:val="a3"/>
              <w:spacing w:before="0" w:beforeAutospacing="0" w:after="0" w:afterAutospacing="0"/>
              <w:rPr>
                <w:sz w:val="22"/>
                <w:szCs w:val="22"/>
              </w:rPr>
            </w:pPr>
          </w:p>
        </w:tc>
        <w:tc>
          <w:tcPr>
            <w:tcW w:w="1275" w:type="dxa"/>
            <w:shd w:val="clear" w:color="auto" w:fill="F2F2F2" w:themeFill="background1" w:themeFillShade="F2"/>
            <w:vAlign w:val="center"/>
          </w:tcPr>
          <w:p w14:paraId="58E6DD67" w14:textId="77777777" w:rsidR="00954949" w:rsidRPr="0093579A" w:rsidRDefault="00954949" w:rsidP="004A2CDA">
            <w:pPr>
              <w:jc w:val="center"/>
              <w:rPr>
                <w:rFonts w:ascii="Times New Roman" w:hAnsi="Times New Roman" w:cs="Times New Roman"/>
                <w:lang w:val="en-US"/>
              </w:rPr>
            </w:pPr>
            <w:r w:rsidRPr="0093579A">
              <w:rPr>
                <w:rFonts w:ascii="Times New Roman" w:hAnsi="Times New Roman" w:cs="Times New Roman"/>
                <w:lang w:val="en-US"/>
              </w:rPr>
              <w:t>[0-5]</w:t>
            </w:r>
          </w:p>
        </w:tc>
      </w:tr>
      <w:tr w:rsidR="00954949" w:rsidRPr="0093579A" w14:paraId="0C555FDA" w14:textId="77777777" w:rsidTr="004A2CDA">
        <w:tc>
          <w:tcPr>
            <w:tcW w:w="704" w:type="dxa"/>
            <w:vAlign w:val="center"/>
          </w:tcPr>
          <w:p w14:paraId="482CC4D2" w14:textId="77777777" w:rsidR="00954949" w:rsidRPr="0093579A" w:rsidRDefault="00954949" w:rsidP="004A2CDA">
            <w:pPr>
              <w:pStyle w:val="a3"/>
              <w:spacing w:before="0" w:beforeAutospacing="0" w:after="0" w:afterAutospacing="0"/>
              <w:jc w:val="center"/>
              <w:rPr>
                <w:sz w:val="22"/>
                <w:szCs w:val="22"/>
              </w:rPr>
            </w:pPr>
          </w:p>
        </w:tc>
        <w:tc>
          <w:tcPr>
            <w:tcW w:w="6930" w:type="dxa"/>
          </w:tcPr>
          <w:p w14:paraId="78879111" w14:textId="77777777" w:rsidR="00954949" w:rsidRPr="0093579A" w:rsidRDefault="00954949" w:rsidP="004A2CDA">
            <w:pPr>
              <w:pStyle w:val="a3"/>
              <w:spacing w:before="0" w:beforeAutospacing="0" w:after="0" w:afterAutospacing="0"/>
              <w:rPr>
                <w:sz w:val="22"/>
                <w:szCs w:val="22"/>
              </w:rPr>
            </w:pPr>
            <w:r w:rsidRPr="0093579A">
              <w:rPr>
                <w:sz w:val="22"/>
                <w:szCs w:val="22"/>
              </w:rPr>
              <w:t>- участие в общероссийских и/или региональных рейтингах аудиторских фирм;</w:t>
            </w:r>
          </w:p>
        </w:tc>
        <w:tc>
          <w:tcPr>
            <w:tcW w:w="725" w:type="dxa"/>
          </w:tcPr>
          <w:p w14:paraId="03D51EC8" w14:textId="77777777" w:rsidR="00954949" w:rsidRPr="0093579A" w:rsidRDefault="00954949" w:rsidP="004A2CDA">
            <w:pPr>
              <w:pStyle w:val="a3"/>
              <w:spacing w:before="0" w:beforeAutospacing="0" w:after="0" w:afterAutospacing="0"/>
              <w:rPr>
                <w:sz w:val="22"/>
                <w:szCs w:val="22"/>
              </w:rPr>
            </w:pPr>
          </w:p>
        </w:tc>
        <w:tc>
          <w:tcPr>
            <w:tcW w:w="1275" w:type="dxa"/>
            <w:vAlign w:val="center"/>
          </w:tcPr>
          <w:p w14:paraId="220A9DD3" w14:textId="77777777" w:rsidR="00954949" w:rsidRPr="0093579A" w:rsidRDefault="00954949" w:rsidP="004A2CDA">
            <w:pPr>
              <w:jc w:val="center"/>
              <w:rPr>
                <w:rFonts w:ascii="Times New Roman" w:hAnsi="Times New Roman" w:cs="Times New Roman"/>
              </w:rPr>
            </w:pPr>
          </w:p>
        </w:tc>
      </w:tr>
      <w:tr w:rsidR="00954949" w:rsidRPr="0093579A" w14:paraId="19E605AA" w14:textId="77777777" w:rsidTr="004A2CDA">
        <w:tc>
          <w:tcPr>
            <w:tcW w:w="704" w:type="dxa"/>
            <w:vAlign w:val="center"/>
          </w:tcPr>
          <w:p w14:paraId="424AEA83" w14:textId="77777777" w:rsidR="00954949" w:rsidRPr="0093579A" w:rsidRDefault="00954949" w:rsidP="004A2CDA">
            <w:pPr>
              <w:pStyle w:val="a3"/>
              <w:spacing w:before="0" w:beforeAutospacing="0" w:after="0" w:afterAutospacing="0"/>
              <w:jc w:val="center"/>
              <w:rPr>
                <w:sz w:val="22"/>
                <w:szCs w:val="22"/>
              </w:rPr>
            </w:pPr>
          </w:p>
        </w:tc>
        <w:tc>
          <w:tcPr>
            <w:tcW w:w="6930" w:type="dxa"/>
          </w:tcPr>
          <w:p w14:paraId="4F1385E5" w14:textId="77777777" w:rsidR="00954949" w:rsidRPr="0093579A" w:rsidRDefault="00954949" w:rsidP="004A2CDA">
            <w:pPr>
              <w:pStyle w:val="a3"/>
              <w:spacing w:before="0" w:beforeAutospacing="0" w:after="0" w:afterAutospacing="0"/>
              <w:rPr>
                <w:sz w:val="22"/>
                <w:szCs w:val="22"/>
              </w:rPr>
            </w:pPr>
            <w:r w:rsidRPr="0093579A">
              <w:rPr>
                <w:sz w:val="22"/>
                <w:szCs w:val="22"/>
              </w:rPr>
              <w:t>- членство в банковских союзах, ассоциациях аудиторских организаций;</w:t>
            </w:r>
          </w:p>
        </w:tc>
        <w:tc>
          <w:tcPr>
            <w:tcW w:w="725" w:type="dxa"/>
          </w:tcPr>
          <w:p w14:paraId="3B048805" w14:textId="77777777" w:rsidR="00954949" w:rsidRPr="0093579A" w:rsidRDefault="00954949" w:rsidP="004A2CDA">
            <w:pPr>
              <w:pStyle w:val="a3"/>
              <w:spacing w:before="0" w:beforeAutospacing="0" w:after="0" w:afterAutospacing="0"/>
              <w:rPr>
                <w:sz w:val="22"/>
                <w:szCs w:val="22"/>
              </w:rPr>
            </w:pPr>
          </w:p>
        </w:tc>
        <w:tc>
          <w:tcPr>
            <w:tcW w:w="1275" w:type="dxa"/>
            <w:vAlign w:val="center"/>
          </w:tcPr>
          <w:p w14:paraId="37E2FBE3" w14:textId="77777777" w:rsidR="00954949" w:rsidRPr="0093579A" w:rsidRDefault="00954949" w:rsidP="004A2CDA">
            <w:pPr>
              <w:jc w:val="center"/>
              <w:rPr>
                <w:rFonts w:ascii="Times New Roman" w:hAnsi="Times New Roman" w:cs="Times New Roman"/>
              </w:rPr>
            </w:pPr>
          </w:p>
        </w:tc>
      </w:tr>
      <w:tr w:rsidR="00954949" w:rsidRPr="0093579A" w14:paraId="4960E5C2" w14:textId="77777777" w:rsidTr="004A2CDA">
        <w:tc>
          <w:tcPr>
            <w:tcW w:w="704" w:type="dxa"/>
            <w:vAlign w:val="center"/>
          </w:tcPr>
          <w:p w14:paraId="28740833" w14:textId="77777777" w:rsidR="00954949" w:rsidRPr="0093579A" w:rsidRDefault="00954949" w:rsidP="004A2CDA">
            <w:pPr>
              <w:pStyle w:val="a3"/>
              <w:spacing w:before="0" w:beforeAutospacing="0" w:after="0" w:afterAutospacing="0"/>
              <w:jc w:val="center"/>
              <w:rPr>
                <w:sz w:val="22"/>
                <w:szCs w:val="22"/>
              </w:rPr>
            </w:pPr>
          </w:p>
        </w:tc>
        <w:tc>
          <w:tcPr>
            <w:tcW w:w="6930" w:type="dxa"/>
          </w:tcPr>
          <w:p w14:paraId="066B6446" w14:textId="77777777" w:rsidR="00954949" w:rsidRPr="0093579A" w:rsidRDefault="00954949" w:rsidP="004A2CDA">
            <w:pPr>
              <w:pStyle w:val="a3"/>
              <w:spacing w:before="0" w:beforeAutospacing="0" w:after="0" w:afterAutospacing="0"/>
              <w:rPr>
                <w:sz w:val="22"/>
                <w:szCs w:val="22"/>
              </w:rPr>
            </w:pPr>
            <w:r w:rsidRPr="0093579A">
              <w:rPr>
                <w:sz w:val="22"/>
                <w:szCs w:val="22"/>
              </w:rPr>
              <w:t>- наличие страхового полиса;</w:t>
            </w:r>
          </w:p>
        </w:tc>
        <w:tc>
          <w:tcPr>
            <w:tcW w:w="725" w:type="dxa"/>
          </w:tcPr>
          <w:p w14:paraId="60F27971" w14:textId="77777777" w:rsidR="00954949" w:rsidRPr="0093579A" w:rsidRDefault="00954949" w:rsidP="004A2CDA">
            <w:pPr>
              <w:pStyle w:val="a3"/>
              <w:spacing w:before="0" w:beforeAutospacing="0" w:after="0" w:afterAutospacing="0"/>
              <w:rPr>
                <w:sz w:val="22"/>
                <w:szCs w:val="22"/>
              </w:rPr>
            </w:pPr>
          </w:p>
        </w:tc>
        <w:tc>
          <w:tcPr>
            <w:tcW w:w="1275" w:type="dxa"/>
            <w:vAlign w:val="center"/>
          </w:tcPr>
          <w:p w14:paraId="5129BDBD" w14:textId="77777777" w:rsidR="00954949" w:rsidRPr="0093579A" w:rsidRDefault="00954949" w:rsidP="004A2CDA">
            <w:pPr>
              <w:jc w:val="center"/>
              <w:rPr>
                <w:rFonts w:ascii="Times New Roman" w:hAnsi="Times New Roman" w:cs="Times New Roman"/>
                <w:lang w:val="en-US"/>
              </w:rPr>
            </w:pPr>
          </w:p>
        </w:tc>
      </w:tr>
      <w:tr w:rsidR="00954949" w:rsidRPr="0093579A" w14:paraId="647A5333" w14:textId="77777777" w:rsidTr="004A2CDA">
        <w:tc>
          <w:tcPr>
            <w:tcW w:w="704" w:type="dxa"/>
            <w:vAlign w:val="center"/>
          </w:tcPr>
          <w:p w14:paraId="255B251C" w14:textId="77777777" w:rsidR="00954949" w:rsidRPr="0093579A" w:rsidRDefault="00954949" w:rsidP="004A2CDA">
            <w:pPr>
              <w:pStyle w:val="a3"/>
              <w:spacing w:before="0" w:beforeAutospacing="0" w:after="0" w:afterAutospacing="0"/>
              <w:jc w:val="center"/>
              <w:rPr>
                <w:sz w:val="22"/>
                <w:szCs w:val="22"/>
              </w:rPr>
            </w:pPr>
          </w:p>
        </w:tc>
        <w:tc>
          <w:tcPr>
            <w:tcW w:w="6930" w:type="dxa"/>
          </w:tcPr>
          <w:p w14:paraId="34AB70A6" w14:textId="77777777" w:rsidR="00954949" w:rsidRPr="0093579A" w:rsidRDefault="00954949" w:rsidP="004A2CDA">
            <w:pPr>
              <w:pStyle w:val="a3"/>
              <w:spacing w:before="0" w:beforeAutospacing="0" w:after="0" w:afterAutospacing="0"/>
              <w:rPr>
                <w:sz w:val="22"/>
                <w:szCs w:val="22"/>
              </w:rPr>
            </w:pPr>
            <w:r w:rsidRPr="0093579A">
              <w:rPr>
                <w:sz w:val="22"/>
                <w:szCs w:val="22"/>
              </w:rPr>
              <w:t>- отсутствие претензий со стороны клиентов и государственных контролирующих органов;</w:t>
            </w:r>
          </w:p>
        </w:tc>
        <w:tc>
          <w:tcPr>
            <w:tcW w:w="725" w:type="dxa"/>
          </w:tcPr>
          <w:p w14:paraId="300D631A" w14:textId="77777777" w:rsidR="00954949" w:rsidRPr="0093579A" w:rsidRDefault="00954949" w:rsidP="004A2CDA">
            <w:pPr>
              <w:pStyle w:val="a3"/>
              <w:spacing w:before="0" w:beforeAutospacing="0" w:after="0" w:afterAutospacing="0"/>
              <w:rPr>
                <w:sz w:val="22"/>
                <w:szCs w:val="22"/>
              </w:rPr>
            </w:pPr>
          </w:p>
        </w:tc>
        <w:tc>
          <w:tcPr>
            <w:tcW w:w="1275" w:type="dxa"/>
            <w:vAlign w:val="center"/>
          </w:tcPr>
          <w:p w14:paraId="0C9FAB46" w14:textId="77777777" w:rsidR="00954949" w:rsidRPr="0093579A" w:rsidRDefault="00954949" w:rsidP="004A2CDA">
            <w:pPr>
              <w:jc w:val="center"/>
              <w:rPr>
                <w:rFonts w:ascii="Times New Roman" w:hAnsi="Times New Roman" w:cs="Times New Roman"/>
              </w:rPr>
            </w:pPr>
          </w:p>
        </w:tc>
      </w:tr>
      <w:tr w:rsidR="00954949" w:rsidRPr="0093579A" w14:paraId="5E89CEAB" w14:textId="77777777" w:rsidTr="004A2CDA">
        <w:tc>
          <w:tcPr>
            <w:tcW w:w="704" w:type="dxa"/>
            <w:vAlign w:val="center"/>
          </w:tcPr>
          <w:p w14:paraId="43D6C343" w14:textId="77777777" w:rsidR="00954949" w:rsidRPr="0093579A" w:rsidRDefault="00954949" w:rsidP="004A2CDA">
            <w:pPr>
              <w:pStyle w:val="a3"/>
              <w:spacing w:before="0" w:beforeAutospacing="0" w:after="0" w:afterAutospacing="0"/>
              <w:jc w:val="center"/>
              <w:rPr>
                <w:sz w:val="22"/>
                <w:szCs w:val="22"/>
              </w:rPr>
            </w:pPr>
          </w:p>
        </w:tc>
        <w:tc>
          <w:tcPr>
            <w:tcW w:w="6930" w:type="dxa"/>
          </w:tcPr>
          <w:p w14:paraId="210DC539" w14:textId="77777777" w:rsidR="00954949" w:rsidRPr="0093579A" w:rsidRDefault="00954949" w:rsidP="004A2CDA">
            <w:pPr>
              <w:pStyle w:val="a3"/>
              <w:spacing w:before="0" w:beforeAutospacing="0" w:after="0" w:afterAutospacing="0"/>
              <w:rPr>
                <w:sz w:val="22"/>
                <w:szCs w:val="22"/>
              </w:rPr>
            </w:pPr>
            <w:r w:rsidRPr="0093579A">
              <w:rPr>
                <w:sz w:val="22"/>
                <w:szCs w:val="22"/>
              </w:rPr>
              <w:t>- по результатам внешнего контроля деятельности аудиторской организации, осуществляемого саморегулируемой организацией аудиторов и Федеральным казначейством, качество деятельности аудиторской организации признано удовлетворительным, соответствующим законодательству.</w:t>
            </w:r>
          </w:p>
        </w:tc>
        <w:tc>
          <w:tcPr>
            <w:tcW w:w="725" w:type="dxa"/>
          </w:tcPr>
          <w:p w14:paraId="2853D40E" w14:textId="77777777" w:rsidR="00954949" w:rsidRPr="0093579A" w:rsidRDefault="00954949" w:rsidP="004A2CDA">
            <w:pPr>
              <w:pStyle w:val="a3"/>
              <w:spacing w:before="0" w:beforeAutospacing="0" w:after="0" w:afterAutospacing="0"/>
              <w:rPr>
                <w:sz w:val="22"/>
                <w:szCs w:val="22"/>
              </w:rPr>
            </w:pPr>
          </w:p>
        </w:tc>
        <w:tc>
          <w:tcPr>
            <w:tcW w:w="1275" w:type="dxa"/>
            <w:vAlign w:val="center"/>
          </w:tcPr>
          <w:p w14:paraId="32FAE757" w14:textId="77777777" w:rsidR="00954949" w:rsidRPr="0093579A" w:rsidRDefault="00954949" w:rsidP="004A2CDA">
            <w:pPr>
              <w:jc w:val="center"/>
              <w:rPr>
                <w:rFonts w:ascii="Times New Roman" w:hAnsi="Times New Roman" w:cs="Times New Roman"/>
              </w:rPr>
            </w:pPr>
          </w:p>
        </w:tc>
      </w:tr>
      <w:tr w:rsidR="00954949" w:rsidRPr="0093579A" w14:paraId="59530C0D" w14:textId="77777777" w:rsidTr="004A2CDA">
        <w:trPr>
          <w:trHeight w:val="93"/>
        </w:trPr>
        <w:tc>
          <w:tcPr>
            <w:tcW w:w="9634" w:type="dxa"/>
            <w:gridSpan w:val="4"/>
            <w:vAlign w:val="center"/>
          </w:tcPr>
          <w:p w14:paraId="67CA5CB2" w14:textId="77777777" w:rsidR="00954949" w:rsidRPr="0093579A" w:rsidRDefault="00954949" w:rsidP="004A2CDA">
            <w:pPr>
              <w:jc w:val="center"/>
              <w:rPr>
                <w:rFonts w:ascii="Times New Roman" w:hAnsi="Times New Roman" w:cs="Times New Roman"/>
              </w:rPr>
            </w:pPr>
          </w:p>
        </w:tc>
      </w:tr>
      <w:tr w:rsidR="00954949" w:rsidRPr="0093579A" w14:paraId="7E225186" w14:textId="77777777" w:rsidTr="004A2CDA">
        <w:tc>
          <w:tcPr>
            <w:tcW w:w="7634" w:type="dxa"/>
            <w:gridSpan w:val="2"/>
            <w:shd w:val="clear" w:color="auto" w:fill="D0CECE" w:themeFill="background2" w:themeFillShade="E6"/>
            <w:vAlign w:val="center"/>
          </w:tcPr>
          <w:p w14:paraId="6202446F" w14:textId="77777777" w:rsidR="00954949" w:rsidRPr="0093579A" w:rsidRDefault="00954949" w:rsidP="004A2CDA">
            <w:pPr>
              <w:pStyle w:val="a3"/>
              <w:spacing w:before="0" w:beforeAutospacing="0" w:after="0" w:afterAutospacing="0"/>
              <w:rPr>
                <w:b/>
                <w:bCs/>
                <w:sz w:val="22"/>
                <w:szCs w:val="22"/>
              </w:rPr>
            </w:pPr>
            <w:r>
              <w:rPr>
                <w:b/>
                <w:bCs/>
                <w:sz w:val="22"/>
                <w:szCs w:val="22"/>
              </w:rPr>
              <w:t xml:space="preserve">2. </w:t>
            </w:r>
            <w:r w:rsidRPr="0093579A">
              <w:rPr>
                <w:b/>
                <w:bCs/>
                <w:sz w:val="22"/>
                <w:szCs w:val="22"/>
              </w:rPr>
              <w:t>Методология осуществления аудита*, всего:</w:t>
            </w:r>
          </w:p>
          <w:p w14:paraId="0C083DE1" w14:textId="77777777" w:rsidR="00954949" w:rsidRPr="0093579A" w:rsidRDefault="00954949" w:rsidP="004A2CDA">
            <w:pPr>
              <w:pStyle w:val="a3"/>
              <w:spacing w:before="0" w:beforeAutospacing="0" w:after="0" w:afterAutospacing="0"/>
              <w:ind w:left="360"/>
              <w:rPr>
                <w:b/>
                <w:bCs/>
                <w:sz w:val="22"/>
                <w:szCs w:val="22"/>
              </w:rPr>
            </w:pPr>
            <w:r w:rsidRPr="0093579A">
              <w:rPr>
                <w:b/>
                <w:bCs/>
                <w:sz w:val="22"/>
                <w:szCs w:val="22"/>
              </w:rPr>
              <w:t>в том числе:</w:t>
            </w:r>
          </w:p>
        </w:tc>
        <w:tc>
          <w:tcPr>
            <w:tcW w:w="725" w:type="dxa"/>
            <w:shd w:val="clear" w:color="auto" w:fill="D0CECE" w:themeFill="background2" w:themeFillShade="E6"/>
            <w:vAlign w:val="center"/>
          </w:tcPr>
          <w:p w14:paraId="333A9544" w14:textId="77777777" w:rsidR="00954949" w:rsidRPr="0093579A" w:rsidRDefault="00954949" w:rsidP="004A2CDA">
            <w:pPr>
              <w:pStyle w:val="a3"/>
              <w:spacing w:before="0" w:beforeAutospacing="0" w:after="0" w:afterAutospacing="0"/>
              <w:rPr>
                <w:b/>
                <w:bCs/>
                <w:sz w:val="22"/>
                <w:szCs w:val="22"/>
              </w:rPr>
            </w:pPr>
          </w:p>
        </w:tc>
        <w:tc>
          <w:tcPr>
            <w:tcW w:w="1275" w:type="dxa"/>
            <w:shd w:val="clear" w:color="auto" w:fill="D0CECE" w:themeFill="background2" w:themeFillShade="E6"/>
            <w:vAlign w:val="center"/>
          </w:tcPr>
          <w:p w14:paraId="697D11D7"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w:t>
            </w:r>
          </w:p>
        </w:tc>
      </w:tr>
      <w:tr w:rsidR="00954949" w:rsidRPr="0093579A" w14:paraId="2D6F6453" w14:textId="77777777" w:rsidTr="004A2CDA">
        <w:tc>
          <w:tcPr>
            <w:tcW w:w="704" w:type="dxa"/>
            <w:shd w:val="clear" w:color="auto" w:fill="F2F2F2" w:themeFill="background1" w:themeFillShade="F2"/>
            <w:vAlign w:val="center"/>
          </w:tcPr>
          <w:p w14:paraId="059E7B84" w14:textId="77777777" w:rsidR="00954949" w:rsidRPr="0093579A" w:rsidRDefault="00954949" w:rsidP="004A2CDA">
            <w:pPr>
              <w:pStyle w:val="a3"/>
              <w:spacing w:before="0" w:beforeAutospacing="0" w:after="0" w:afterAutospacing="0"/>
              <w:jc w:val="center"/>
              <w:rPr>
                <w:sz w:val="22"/>
                <w:szCs w:val="22"/>
              </w:rPr>
            </w:pPr>
            <w:r w:rsidRPr="0093579A">
              <w:rPr>
                <w:sz w:val="22"/>
                <w:szCs w:val="22"/>
              </w:rPr>
              <w:t xml:space="preserve">2.1 </w:t>
            </w:r>
          </w:p>
        </w:tc>
        <w:tc>
          <w:tcPr>
            <w:tcW w:w="6930" w:type="dxa"/>
            <w:shd w:val="clear" w:color="auto" w:fill="F2F2F2" w:themeFill="background1" w:themeFillShade="F2"/>
          </w:tcPr>
          <w:p w14:paraId="2BF537EB" w14:textId="77777777" w:rsidR="00954949" w:rsidRPr="0093579A" w:rsidRDefault="00954949" w:rsidP="004A2CDA">
            <w:pPr>
              <w:pStyle w:val="a3"/>
              <w:spacing w:before="0" w:beforeAutospacing="0" w:after="0" w:afterAutospacing="0"/>
              <w:rPr>
                <w:sz w:val="22"/>
                <w:szCs w:val="22"/>
              </w:rPr>
            </w:pPr>
            <w:r w:rsidRPr="0093579A">
              <w:rPr>
                <w:sz w:val="22"/>
                <w:szCs w:val="22"/>
              </w:rPr>
              <w:t>Наличие и содержание методики проведения аудита:</w:t>
            </w:r>
          </w:p>
        </w:tc>
        <w:tc>
          <w:tcPr>
            <w:tcW w:w="725" w:type="dxa"/>
            <w:shd w:val="clear" w:color="auto" w:fill="F2F2F2" w:themeFill="background1" w:themeFillShade="F2"/>
          </w:tcPr>
          <w:p w14:paraId="796EF85A" w14:textId="77777777" w:rsidR="00954949" w:rsidRPr="0093579A" w:rsidRDefault="00954949" w:rsidP="004A2CDA">
            <w:pPr>
              <w:pStyle w:val="a3"/>
              <w:spacing w:before="0" w:beforeAutospacing="0" w:after="0" w:afterAutospacing="0"/>
              <w:rPr>
                <w:sz w:val="22"/>
                <w:szCs w:val="22"/>
              </w:rPr>
            </w:pPr>
          </w:p>
        </w:tc>
        <w:tc>
          <w:tcPr>
            <w:tcW w:w="1275" w:type="dxa"/>
            <w:shd w:val="clear" w:color="auto" w:fill="F2F2F2" w:themeFill="background1" w:themeFillShade="F2"/>
            <w:vAlign w:val="center"/>
          </w:tcPr>
          <w:p w14:paraId="313A8790" w14:textId="77777777" w:rsidR="00954949" w:rsidRPr="0093579A" w:rsidRDefault="00954949" w:rsidP="004A2CDA">
            <w:pPr>
              <w:jc w:val="center"/>
              <w:rPr>
                <w:rFonts w:ascii="Times New Roman" w:hAnsi="Times New Roman" w:cs="Times New Roman"/>
              </w:rPr>
            </w:pPr>
            <w:r w:rsidRPr="0093579A">
              <w:rPr>
                <w:rFonts w:ascii="Times New Roman" w:hAnsi="Times New Roman" w:cs="Times New Roman"/>
                <w:lang w:val="en-US"/>
              </w:rPr>
              <w:t>[0-5]</w:t>
            </w:r>
          </w:p>
        </w:tc>
      </w:tr>
      <w:tr w:rsidR="00954949" w:rsidRPr="0093579A" w14:paraId="6AFD1A1E" w14:textId="77777777" w:rsidTr="004A2CDA">
        <w:tc>
          <w:tcPr>
            <w:tcW w:w="704" w:type="dxa"/>
            <w:vAlign w:val="center"/>
          </w:tcPr>
          <w:p w14:paraId="256882CB" w14:textId="77777777" w:rsidR="00954949" w:rsidRPr="0093579A" w:rsidRDefault="00954949" w:rsidP="004A2CDA">
            <w:pPr>
              <w:pStyle w:val="a3"/>
              <w:spacing w:before="0" w:beforeAutospacing="0" w:after="0" w:afterAutospacing="0"/>
              <w:jc w:val="center"/>
              <w:rPr>
                <w:sz w:val="22"/>
                <w:szCs w:val="22"/>
              </w:rPr>
            </w:pPr>
          </w:p>
        </w:tc>
        <w:tc>
          <w:tcPr>
            <w:tcW w:w="6930" w:type="dxa"/>
          </w:tcPr>
          <w:p w14:paraId="356E79E4" w14:textId="77777777" w:rsidR="00954949" w:rsidRPr="0093579A" w:rsidRDefault="00954949" w:rsidP="004A2CDA">
            <w:pPr>
              <w:pStyle w:val="a3"/>
              <w:spacing w:before="0" w:beforeAutospacing="0" w:after="0" w:afterAutospacing="0"/>
              <w:rPr>
                <w:sz w:val="22"/>
                <w:szCs w:val="22"/>
              </w:rPr>
            </w:pPr>
            <w:r w:rsidRPr="0093579A">
              <w:rPr>
                <w:sz w:val="22"/>
                <w:szCs w:val="22"/>
              </w:rPr>
              <w:t>- описание общего подхода к организации и проведению аудита;</w:t>
            </w:r>
          </w:p>
        </w:tc>
        <w:tc>
          <w:tcPr>
            <w:tcW w:w="725" w:type="dxa"/>
          </w:tcPr>
          <w:p w14:paraId="6A46F8FE" w14:textId="77777777" w:rsidR="00954949" w:rsidRPr="0093579A" w:rsidRDefault="00954949" w:rsidP="004A2CDA">
            <w:pPr>
              <w:pStyle w:val="a3"/>
              <w:spacing w:before="0" w:beforeAutospacing="0" w:after="0" w:afterAutospacing="0"/>
              <w:rPr>
                <w:sz w:val="22"/>
                <w:szCs w:val="22"/>
              </w:rPr>
            </w:pPr>
          </w:p>
        </w:tc>
        <w:tc>
          <w:tcPr>
            <w:tcW w:w="1275" w:type="dxa"/>
            <w:vAlign w:val="center"/>
          </w:tcPr>
          <w:p w14:paraId="3FCB07F5" w14:textId="77777777" w:rsidR="00954949" w:rsidRPr="0093579A" w:rsidRDefault="00954949" w:rsidP="004A2CDA">
            <w:pPr>
              <w:jc w:val="center"/>
              <w:rPr>
                <w:rFonts w:ascii="Times New Roman" w:hAnsi="Times New Roman" w:cs="Times New Roman"/>
              </w:rPr>
            </w:pPr>
          </w:p>
        </w:tc>
      </w:tr>
      <w:tr w:rsidR="00954949" w:rsidRPr="0093579A" w14:paraId="110DA968" w14:textId="77777777" w:rsidTr="004A2CDA">
        <w:tc>
          <w:tcPr>
            <w:tcW w:w="704" w:type="dxa"/>
            <w:vAlign w:val="center"/>
          </w:tcPr>
          <w:p w14:paraId="0ADFE21E" w14:textId="77777777" w:rsidR="00954949" w:rsidRPr="0093579A" w:rsidRDefault="00954949" w:rsidP="004A2CDA">
            <w:pPr>
              <w:pStyle w:val="a3"/>
              <w:spacing w:before="0" w:beforeAutospacing="0" w:after="0" w:afterAutospacing="0"/>
              <w:jc w:val="center"/>
              <w:rPr>
                <w:sz w:val="22"/>
                <w:szCs w:val="22"/>
              </w:rPr>
            </w:pPr>
          </w:p>
        </w:tc>
        <w:tc>
          <w:tcPr>
            <w:tcW w:w="6930" w:type="dxa"/>
          </w:tcPr>
          <w:p w14:paraId="49F25E0F" w14:textId="77777777" w:rsidR="00954949" w:rsidRPr="0093579A" w:rsidRDefault="00954949" w:rsidP="004A2CDA">
            <w:pPr>
              <w:pStyle w:val="a3"/>
              <w:spacing w:before="0" w:beforeAutospacing="0" w:after="0" w:afterAutospacing="0"/>
              <w:rPr>
                <w:sz w:val="22"/>
                <w:szCs w:val="22"/>
              </w:rPr>
            </w:pPr>
            <w:r w:rsidRPr="0093579A">
              <w:rPr>
                <w:sz w:val="22"/>
                <w:szCs w:val="22"/>
              </w:rPr>
              <w:t>- описание внутреннего контроля качества работы и др.</w:t>
            </w:r>
          </w:p>
        </w:tc>
        <w:tc>
          <w:tcPr>
            <w:tcW w:w="725" w:type="dxa"/>
          </w:tcPr>
          <w:p w14:paraId="720F3206" w14:textId="77777777" w:rsidR="00954949" w:rsidRPr="0093579A" w:rsidRDefault="00954949" w:rsidP="004A2CDA">
            <w:pPr>
              <w:pStyle w:val="a3"/>
              <w:spacing w:before="0" w:beforeAutospacing="0" w:after="0" w:afterAutospacing="0"/>
              <w:rPr>
                <w:sz w:val="22"/>
                <w:szCs w:val="22"/>
              </w:rPr>
            </w:pPr>
          </w:p>
        </w:tc>
        <w:tc>
          <w:tcPr>
            <w:tcW w:w="1275" w:type="dxa"/>
            <w:vAlign w:val="center"/>
          </w:tcPr>
          <w:p w14:paraId="4BFF0272" w14:textId="77777777" w:rsidR="00954949" w:rsidRPr="0093579A" w:rsidRDefault="00954949" w:rsidP="004A2CDA">
            <w:pPr>
              <w:jc w:val="center"/>
              <w:rPr>
                <w:rFonts w:ascii="Times New Roman" w:hAnsi="Times New Roman" w:cs="Times New Roman"/>
              </w:rPr>
            </w:pPr>
          </w:p>
        </w:tc>
      </w:tr>
      <w:tr w:rsidR="00954949" w:rsidRPr="0093579A" w14:paraId="4B47E811" w14:textId="77777777" w:rsidTr="004A2CDA">
        <w:tc>
          <w:tcPr>
            <w:tcW w:w="704" w:type="dxa"/>
            <w:shd w:val="clear" w:color="auto" w:fill="F2F2F2" w:themeFill="background1" w:themeFillShade="F2"/>
            <w:vAlign w:val="center"/>
          </w:tcPr>
          <w:p w14:paraId="5428B407" w14:textId="77777777" w:rsidR="00954949" w:rsidRPr="0093579A" w:rsidRDefault="00954949" w:rsidP="004A2CDA">
            <w:pPr>
              <w:pStyle w:val="a3"/>
              <w:spacing w:before="0" w:beforeAutospacing="0" w:after="0" w:afterAutospacing="0"/>
              <w:jc w:val="center"/>
              <w:rPr>
                <w:sz w:val="22"/>
                <w:szCs w:val="22"/>
              </w:rPr>
            </w:pPr>
            <w:r w:rsidRPr="0093579A">
              <w:rPr>
                <w:sz w:val="22"/>
                <w:szCs w:val="22"/>
              </w:rPr>
              <w:t>2.2</w:t>
            </w:r>
          </w:p>
        </w:tc>
        <w:tc>
          <w:tcPr>
            <w:tcW w:w="6930" w:type="dxa"/>
            <w:shd w:val="clear" w:color="auto" w:fill="F2F2F2" w:themeFill="background1" w:themeFillShade="F2"/>
          </w:tcPr>
          <w:p w14:paraId="388F41B1" w14:textId="77777777" w:rsidR="00954949" w:rsidRPr="0093579A" w:rsidRDefault="00954949" w:rsidP="004A2CDA">
            <w:pPr>
              <w:pStyle w:val="a3"/>
              <w:spacing w:before="0" w:beforeAutospacing="0" w:after="0" w:afterAutospacing="0"/>
              <w:rPr>
                <w:sz w:val="22"/>
                <w:szCs w:val="22"/>
              </w:rPr>
            </w:pPr>
            <w:r w:rsidRPr="0093579A">
              <w:rPr>
                <w:sz w:val="22"/>
                <w:szCs w:val="22"/>
              </w:rPr>
              <w:t>Наличие плана проверки, раскрывающего этапы проведения проверки.</w:t>
            </w:r>
          </w:p>
        </w:tc>
        <w:tc>
          <w:tcPr>
            <w:tcW w:w="725" w:type="dxa"/>
            <w:shd w:val="clear" w:color="auto" w:fill="F2F2F2" w:themeFill="background1" w:themeFillShade="F2"/>
          </w:tcPr>
          <w:p w14:paraId="6AD7F246" w14:textId="77777777" w:rsidR="00954949" w:rsidRPr="0093579A" w:rsidRDefault="00954949" w:rsidP="004A2CDA">
            <w:pPr>
              <w:pStyle w:val="a3"/>
              <w:spacing w:before="0" w:beforeAutospacing="0" w:after="0" w:afterAutospacing="0"/>
              <w:rPr>
                <w:sz w:val="22"/>
                <w:szCs w:val="22"/>
              </w:rPr>
            </w:pPr>
          </w:p>
        </w:tc>
        <w:tc>
          <w:tcPr>
            <w:tcW w:w="1275" w:type="dxa"/>
            <w:shd w:val="clear" w:color="auto" w:fill="F2F2F2" w:themeFill="background1" w:themeFillShade="F2"/>
          </w:tcPr>
          <w:p w14:paraId="79765280" w14:textId="77777777" w:rsidR="00954949" w:rsidRPr="0093579A" w:rsidRDefault="00954949" w:rsidP="004A2CDA">
            <w:pPr>
              <w:jc w:val="center"/>
              <w:rPr>
                <w:rFonts w:ascii="Times New Roman" w:hAnsi="Times New Roman" w:cs="Times New Roman"/>
              </w:rPr>
            </w:pPr>
            <w:r w:rsidRPr="0093579A">
              <w:rPr>
                <w:rFonts w:ascii="Times New Roman" w:hAnsi="Times New Roman" w:cs="Times New Roman"/>
                <w:lang w:val="en-US"/>
              </w:rPr>
              <w:t>[0-5]</w:t>
            </w:r>
          </w:p>
        </w:tc>
      </w:tr>
      <w:tr w:rsidR="00954949" w:rsidRPr="0093579A" w14:paraId="65EC35C8" w14:textId="77777777" w:rsidTr="004A2CDA">
        <w:tc>
          <w:tcPr>
            <w:tcW w:w="704" w:type="dxa"/>
            <w:shd w:val="clear" w:color="auto" w:fill="F2F2F2" w:themeFill="background1" w:themeFillShade="F2"/>
            <w:vAlign w:val="center"/>
          </w:tcPr>
          <w:p w14:paraId="209EBFDA" w14:textId="77777777" w:rsidR="00954949" w:rsidRPr="0093579A" w:rsidRDefault="00954949" w:rsidP="004A2CDA">
            <w:pPr>
              <w:pStyle w:val="a3"/>
              <w:spacing w:before="0" w:beforeAutospacing="0" w:after="0" w:afterAutospacing="0"/>
              <w:jc w:val="center"/>
              <w:rPr>
                <w:sz w:val="22"/>
                <w:szCs w:val="22"/>
              </w:rPr>
            </w:pPr>
            <w:r w:rsidRPr="0093579A">
              <w:rPr>
                <w:sz w:val="22"/>
                <w:szCs w:val="22"/>
              </w:rPr>
              <w:t>2.3</w:t>
            </w:r>
          </w:p>
        </w:tc>
        <w:tc>
          <w:tcPr>
            <w:tcW w:w="6930" w:type="dxa"/>
            <w:shd w:val="clear" w:color="auto" w:fill="F2F2F2" w:themeFill="background1" w:themeFillShade="F2"/>
          </w:tcPr>
          <w:p w14:paraId="0532C259" w14:textId="77777777" w:rsidR="00954949" w:rsidRPr="0093579A" w:rsidRDefault="00954949" w:rsidP="004A2CDA">
            <w:pPr>
              <w:pStyle w:val="a3"/>
              <w:spacing w:before="0" w:beforeAutospacing="0" w:after="0" w:afterAutospacing="0"/>
              <w:rPr>
                <w:sz w:val="22"/>
                <w:szCs w:val="22"/>
              </w:rPr>
            </w:pPr>
            <w:r w:rsidRPr="0093579A">
              <w:rPr>
                <w:sz w:val="22"/>
                <w:szCs w:val="22"/>
              </w:rPr>
              <w:t xml:space="preserve">Риск-ориентированный подход </w:t>
            </w:r>
          </w:p>
        </w:tc>
        <w:tc>
          <w:tcPr>
            <w:tcW w:w="725" w:type="dxa"/>
            <w:shd w:val="clear" w:color="auto" w:fill="F2F2F2" w:themeFill="background1" w:themeFillShade="F2"/>
          </w:tcPr>
          <w:p w14:paraId="075693FF" w14:textId="77777777" w:rsidR="00954949" w:rsidRPr="0093579A" w:rsidRDefault="00954949" w:rsidP="004A2CDA">
            <w:pPr>
              <w:pStyle w:val="a3"/>
              <w:spacing w:before="0" w:beforeAutospacing="0" w:after="0" w:afterAutospacing="0"/>
              <w:rPr>
                <w:sz w:val="22"/>
                <w:szCs w:val="22"/>
              </w:rPr>
            </w:pPr>
          </w:p>
        </w:tc>
        <w:tc>
          <w:tcPr>
            <w:tcW w:w="1275" w:type="dxa"/>
            <w:shd w:val="clear" w:color="auto" w:fill="F2F2F2" w:themeFill="background1" w:themeFillShade="F2"/>
          </w:tcPr>
          <w:p w14:paraId="1F7851F0" w14:textId="77777777" w:rsidR="00954949" w:rsidRPr="0093579A" w:rsidRDefault="00954949" w:rsidP="004A2CDA">
            <w:pPr>
              <w:jc w:val="center"/>
              <w:rPr>
                <w:rFonts w:ascii="Times New Roman" w:hAnsi="Times New Roman" w:cs="Times New Roman"/>
              </w:rPr>
            </w:pPr>
            <w:r w:rsidRPr="0093579A">
              <w:rPr>
                <w:rFonts w:ascii="Times New Roman" w:hAnsi="Times New Roman" w:cs="Times New Roman"/>
                <w:lang w:val="en-US"/>
              </w:rPr>
              <w:t>[0-5]</w:t>
            </w:r>
          </w:p>
        </w:tc>
      </w:tr>
      <w:tr w:rsidR="00954949" w:rsidRPr="0093579A" w14:paraId="4E13EB65" w14:textId="77777777" w:rsidTr="004A2CDA">
        <w:tc>
          <w:tcPr>
            <w:tcW w:w="9634" w:type="dxa"/>
            <w:gridSpan w:val="4"/>
            <w:vAlign w:val="center"/>
          </w:tcPr>
          <w:p w14:paraId="31D83271" w14:textId="77777777" w:rsidR="00954949" w:rsidRPr="0093579A" w:rsidRDefault="00954949" w:rsidP="004A2CDA">
            <w:pPr>
              <w:jc w:val="center"/>
              <w:rPr>
                <w:rFonts w:ascii="Times New Roman" w:hAnsi="Times New Roman" w:cs="Times New Roman"/>
              </w:rPr>
            </w:pPr>
          </w:p>
        </w:tc>
      </w:tr>
      <w:tr w:rsidR="00954949" w:rsidRPr="0093579A" w14:paraId="7D0615E2" w14:textId="77777777" w:rsidTr="004A2CDA">
        <w:tc>
          <w:tcPr>
            <w:tcW w:w="7634" w:type="dxa"/>
            <w:gridSpan w:val="2"/>
            <w:shd w:val="clear" w:color="auto" w:fill="D0CECE" w:themeFill="background2" w:themeFillShade="E6"/>
            <w:vAlign w:val="center"/>
          </w:tcPr>
          <w:p w14:paraId="6D3A736E" w14:textId="77777777" w:rsidR="00954949" w:rsidRPr="0093579A" w:rsidRDefault="00954949" w:rsidP="004A2CDA">
            <w:pPr>
              <w:pStyle w:val="a3"/>
              <w:spacing w:before="0" w:beforeAutospacing="0" w:after="0" w:afterAutospacing="0"/>
              <w:rPr>
                <w:b/>
                <w:bCs/>
                <w:sz w:val="22"/>
                <w:szCs w:val="22"/>
              </w:rPr>
            </w:pPr>
            <w:r>
              <w:rPr>
                <w:b/>
                <w:bCs/>
                <w:sz w:val="22"/>
                <w:szCs w:val="22"/>
              </w:rPr>
              <w:t xml:space="preserve">3. </w:t>
            </w:r>
            <w:r w:rsidRPr="0093579A">
              <w:rPr>
                <w:b/>
                <w:bCs/>
                <w:sz w:val="22"/>
                <w:szCs w:val="22"/>
              </w:rPr>
              <w:t>Стоимость услуг*</w:t>
            </w:r>
          </w:p>
        </w:tc>
        <w:tc>
          <w:tcPr>
            <w:tcW w:w="725" w:type="dxa"/>
            <w:shd w:val="clear" w:color="auto" w:fill="D0CECE" w:themeFill="background2" w:themeFillShade="E6"/>
          </w:tcPr>
          <w:p w14:paraId="766B38D2" w14:textId="77777777" w:rsidR="00954949" w:rsidRPr="0093579A" w:rsidRDefault="00954949" w:rsidP="004A2CDA">
            <w:pPr>
              <w:pStyle w:val="a3"/>
              <w:spacing w:before="0" w:beforeAutospacing="0" w:after="0" w:afterAutospacing="0"/>
              <w:rPr>
                <w:b/>
                <w:bCs/>
                <w:sz w:val="22"/>
                <w:szCs w:val="22"/>
              </w:rPr>
            </w:pPr>
          </w:p>
        </w:tc>
        <w:tc>
          <w:tcPr>
            <w:tcW w:w="1275" w:type="dxa"/>
            <w:shd w:val="clear" w:color="auto" w:fill="D0CECE" w:themeFill="background2" w:themeFillShade="E6"/>
            <w:vAlign w:val="center"/>
          </w:tcPr>
          <w:p w14:paraId="0A6FC5DB" w14:textId="77777777" w:rsidR="00954949" w:rsidRPr="0093579A" w:rsidRDefault="00954949" w:rsidP="004A2CDA">
            <w:pPr>
              <w:pStyle w:val="a3"/>
              <w:spacing w:before="0" w:beforeAutospacing="0" w:after="0" w:afterAutospacing="0"/>
              <w:jc w:val="center"/>
              <w:rPr>
                <w:b/>
                <w:bCs/>
                <w:sz w:val="22"/>
                <w:szCs w:val="22"/>
              </w:rPr>
            </w:pPr>
            <w:r>
              <w:rPr>
                <w:b/>
                <w:bCs/>
                <w:sz w:val="22"/>
                <w:szCs w:val="22"/>
              </w:rPr>
              <w:t>-</w:t>
            </w:r>
          </w:p>
        </w:tc>
      </w:tr>
      <w:tr w:rsidR="00954949" w:rsidRPr="0093579A" w14:paraId="34C4DB6A" w14:textId="77777777" w:rsidTr="004A2CDA">
        <w:tc>
          <w:tcPr>
            <w:tcW w:w="704" w:type="dxa"/>
            <w:shd w:val="clear" w:color="auto" w:fill="E7E6E6" w:themeFill="background2"/>
            <w:vAlign w:val="center"/>
          </w:tcPr>
          <w:p w14:paraId="6D826933" w14:textId="77777777" w:rsidR="00954949" w:rsidRPr="0093579A" w:rsidRDefault="00954949" w:rsidP="004A2CDA">
            <w:pPr>
              <w:pStyle w:val="a3"/>
              <w:spacing w:before="0" w:beforeAutospacing="0" w:after="0" w:afterAutospacing="0"/>
              <w:jc w:val="center"/>
              <w:rPr>
                <w:sz w:val="22"/>
                <w:szCs w:val="22"/>
              </w:rPr>
            </w:pPr>
            <w:r w:rsidRPr="0093579A">
              <w:rPr>
                <w:sz w:val="22"/>
                <w:szCs w:val="22"/>
              </w:rPr>
              <w:t>3.1</w:t>
            </w:r>
          </w:p>
        </w:tc>
        <w:tc>
          <w:tcPr>
            <w:tcW w:w="6930" w:type="dxa"/>
            <w:shd w:val="clear" w:color="auto" w:fill="E7E6E6" w:themeFill="background2"/>
          </w:tcPr>
          <w:p w14:paraId="3F0AAB29" w14:textId="77777777" w:rsidR="00954949" w:rsidRPr="0093579A" w:rsidRDefault="00954949" w:rsidP="004A2CDA">
            <w:pPr>
              <w:pStyle w:val="a3"/>
              <w:spacing w:before="0" w:beforeAutospacing="0" w:after="0" w:afterAutospacing="0"/>
              <w:rPr>
                <w:sz w:val="22"/>
                <w:szCs w:val="22"/>
              </w:rPr>
            </w:pPr>
            <w:r w:rsidRPr="0093579A">
              <w:rPr>
                <w:sz w:val="22"/>
                <w:szCs w:val="22"/>
              </w:rPr>
              <w:t>Конкурентная стоимость</w:t>
            </w:r>
          </w:p>
        </w:tc>
        <w:tc>
          <w:tcPr>
            <w:tcW w:w="725" w:type="dxa"/>
            <w:shd w:val="clear" w:color="auto" w:fill="E7E6E6" w:themeFill="background2"/>
          </w:tcPr>
          <w:p w14:paraId="17551173" w14:textId="77777777" w:rsidR="00954949" w:rsidRPr="0093579A" w:rsidRDefault="00954949" w:rsidP="004A2CDA">
            <w:pPr>
              <w:pStyle w:val="a3"/>
              <w:spacing w:before="0" w:beforeAutospacing="0" w:after="0" w:afterAutospacing="0"/>
              <w:rPr>
                <w:sz w:val="22"/>
                <w:szCs w:val="22"/>
              </w:rPr>
            </w:pPr>
          </w:p>
        </w:tc>
        <w:tc>
          <w:tcPr>
            <w:tcW w:w="1275" w:type="dxa"/>
            <w:shd w:val="clear" w:color="auto" w:fill="E7E6E6" w:themeFill="background2"/>
            <w:vAlign w:val="center"/>
          </w:tcPr>
          <w:p w14:paraId="358B1C2E" w14:textId="77777777" w:rsidR="00954949" w:rsidRPr="0093579A" w:rsidRDefault="00954949" w:rsidP="004A2CDA">
            <w:pPr>
              <w:jc w:val="center"/>
              <w:rPr>
                <w:rFonts w:ascii="Times New Roman" w:hAnsi="Times New Roman" w:cs="Times New Roman"/>
              </w:rPr>
            </w:pPr>
            <w:r w:rsidRPr="0093579A">
              <w:rPr>
                <w:lang w:val="en-US"/>
              </w:rPr>
              <w:t>[0-</w:t>
            </w:r>
            <w:r w:rsidRPr="0093579A">
              <w:t>5</w:t>
            </w:r>
            <w:r w:rsidRPr="0093579A">
              <w:rPr>
                <w:lang w:val="en-US"/>
              </w:rPr>
              <w:t>]</w:t>
            </w:r>
          </w:p>
        </w:tc>
      </w:tr>
      <w:tr w:rsidR="00954949" w:rsidRPr="0093579A" w14:paraId="5A544454" w14:textId="77777777" w:rsidTr="004A2CDA">
        <w:tc>
          <w:tcPr>
            <w:tcW w:w="704" w:type="dxa"/>
            <w:shd w:val="clear" w:color="auto" w:fill="E7E6E6" w:themeFill="background2"/>
            <w:vAlign w:val="center"/>
          </w:tcPr>
          <w:p w14:paraId="7F224F04" w14:textId="77777777" w:rsidR="00954949" w:rsidRPr="0093579A" w:rsidRDefault="00954949" w:rsidP="004A2CDA">
            <w:pPr>
              <w:pStyle w:val="a3"/>
              <w:spacing w:before="0" w:beforeAutospacing="0" w:after="0" w:afterAutospacing="0"/>
              <w:jc w:val="center"/>
              <w:rPr>
                <w:sz w:val="22"/>
                <w:szCs w:val="22"/>
              </w:rPr>
            </w:pPr>
            <w:r w:rsidRPr="0093579A">
              <w:rPr>
                <w:sz w:val="22"/>
                <w:szCs w:val="22"/>
              </w:rPr>
              <w:t>3.2</w:t>
            </w:r>
          </w:p>
        </w:tc>
        <w:tc>
          <w:tcPr>
            <w:tcW w:w="6930" w:type="dxa"/>
            <w:shd w:val="clear" w:color="auto" w:fill="E7E6E6" w:themeFill="background2"/>
          </w:tcPr>
          <w:p w14:paraId="623E40AA" w14:textId="77777777" w:rsidR="00954949" w:rsidRPr="0093579A" w:rsidRDefault="00954949" w:rsidP="004A2CDA">
            <w:pPr>
              <w:pStyle w:val="a3"/>
              <w:spacing w:before="0" w:beforeAutospacing="0" w:after="0" w:afterAutospacing="0"/>
              <w:rPr>
                <w:sz w:val="22"/>
                <w:szCs w:val="22"/>
              </w:rPr>
            </w:pPr>
            <w:r w:rsidRPr="0093579A">
              <w:rPr>
                <w:sz w:val="22"/>
                <w:szCs w:val="22"/>
              </w:rPr>
              <w:t>Прозрачность ценообразования</w:t>
            </w:r>
          </w:p>
        </w:tc>
        <w:tc>
          <w:tcPr>
            <w:tcW w:w="725" w:type="dxa"/>
            <w:shd w:val="clear" w:color="auto" w:fill="E7E6E6" w:themeFill="background2"/>
          </w:tcPr>
          <w:p w14:paraId="0943AF79" w14:textId="77777777" w:rsidR="00954949" w:rsidRPr="0093579A" w:rsidRDefault="00954949" w:rsidP="004A2CDA">
            <w:pPr>
              <w:pStyle w:val="a3"/>
              <w:spacing w:before="0" w:beforeAutospacing="0" w:after="0" w:afterAutospacing="0"/>
              <w:rPr>
                <w:sz w:val="22"/>
                <w:szCs w:val="22"/>
              </w:rPr>
            </w:pPr>
          </w:p>
        </w:tc>
        <w:tc>
          <w:tcPr>
            <w:tcW w:w="1275" w:type="dxa"/>
            <w:shd w:val="clear" w:color="auto" w:fill="E7E6E6" w:themeFill="background2"/>
          </w:tcPr>
          <w:p w14:paraId="04AF7626" w14:textId="77777777" w:rsidR="00954949" w:rsidRPr="0093579A" w:rsidRDefault="00954949" w:rsidP="004A2CDA">
            <w:pPr>
              <w:jc w:val="center"/>
              <w:rPr>
                <w:rFonts w:ascii="Times New Roman" w:hAnsi="Times New Roman" w:cs="Times New Roman"/>
              </w:rPr>
            </w:pPr>
            <w:r w:rsidRPr="0093579A">
              <w:rPr>
                <w:rFonts w:ascii="Times New Roman" w:hAnsi="Times New Roman" w:cs="Times New Roman"/>
                <w:lang w:val="en-US"/>
              </w:rPr>
              <w:t>[0-</w:t>
            </w:r>
            <w:r w:rsidRPr="0093579A">
              <w:rPr>
                <w:rFonts w:ascii="Times New Roman" w:hAnsi="Times New Roman" w:cs="Times New Roman"/>
              </w:rPr>
              <w:t>5</w:t>
            </w:r>
            <w:r w:rsidRPr="0093579A">
              <w:rPr>
                <w:rFonts w:ascii="Times New Roman" w:hAnsi="Times New Roman" w:cs="Times New Roman"/>
                <w:lang w:val="en-US"/>
              </w:rPr>
              <w:t>]</w:t>
            </w:r>
          </w:p>
        </w:tc>
      </w:tr>
      <w:tr w:rsidR="00954949" w:rsidRPr="0093579A" w14:paraId="45953164" w14:textId="77777777" w:rsidTr="004A2CDA">
        <w:tc>
          <w:tcPr>
            <w:tcW w:w="704" w:type="dxa"/>
            <w:shd w:val="clear" w:color="auto" w:fill="E7E6E6" w:themeFill="background2"/>
            <w:vAlign w:val="center"/>
          </w:tcPr>
          <w:p w14:paraId="6DCE3104" w14:textId="77777777" w:rsidR="00954949" w:rsidRPr="0093579A" w:rsidRDefault="00954949" w:rsidP="004A2CDA">
            <w:pPr>
              <w:pStyle w:val="a3"/>
              <w:spacing w:before="0" w:beforeAutospacing="0" w:after="0" w:afterAutospacing="0"/>
              <w:jc w:val="center"/>
              <w:rPr>
                <w:sz w:val="22"/>
                <w:szCs w:val="22"/>
              </w:rPr>
            </w:pPr>
            <w:r w:rsidRPr="0093579A">
              <w:rPr>
                <w:sz w:val="22"/>
                <w:szCs w:val="22"/>
              </w:rPr>
              <w:t>3.3</w:t>
            </w:r>
          </w:p>
        </w:tc>
        <w:tc>
          <w:tcPr>
            <w:tcW w:w="6930" w:type="dxa"/>
            <w:shd w:val="clear" w:color="auto" w:fill="E7E6E6" w:themeFill="background2"/>
          </w:tcPr>
          <w:p w14:paraId="1A3B52E1" w14:textId="77777777" w:rsidR="00954949" w:rsidRPr="0093579A" w:rsidRDefault="00954949" w:rsidP="004A2CDA">
            <w:pPr>
              <w:pStyle w:val="a3"/>
              <w:spacing w:before="0" w:beforeAutospacing="0" w:after="0" w:afterAutospacing="0"/>
              <w:rPr>
                <w:sz w:val="22"/>
                <w:szCs w:val="22"/>
              </w:rPr>
            </w:pPr>
            <w:r w:rsidRPr="0093579A">
              <w:rPr>
                <w:sz w:val="22"/>
                <w:szCs w:val="22"/>
              </w:rPr>
              <w:t>Отсутствие скрытых расходов</w:t>
            </w:r>
          </w:p>
        </w:tc>
        <w:tc>
          <w:tcPr>
            <w:tcW w:w="725" w:type="dxa"/>
            <w:shd w:val="clear" w:color="auto" w:fill="E7E6E6" w:themeFill="background2"/>
          </w:tcPr>
          <w:p w14:paraId="70E72EEB" w14:textId="77777777" w:rsidR="00954949" w:rsidRPr="0093579A" w:rsidRDefault="00954949" w:rsidP="004A2CDA">
            <w:pPr>
              <w:pStyle w:val="a3"/>
              <w:spacing w:before="0" w:beforeAutospacing="0" w:after="0" w:afterAutospacing="0"/>
              <w:rPr>
                <w:sz w:val="22"/>
                <w:szCs w:val="22"/>
              </w:rPr>
            </w:pPr>
          </w:p>
        </w:tc>
        <w:tc>
          <w:tcPr>
            <w:tcW w:w="1275" w:type="dxa"/>
            <w:shd w:val="clear" w:color="auto" w:fill="E7E6E6" w:themeFill="background2"/>
          </w:tcPr>
          <w:p w14:paraId="6FFFDB83" w14:textId="77777777" w:rsidR="00954949" w:rsidRPr="0093579A" w:rsidRDefault="00954949" w:rsidP="004A2CDA">
            <w:pPr>
              <w:jc w:val="center"/>
              <w:rPr>
                <w:rFonts w:ascii="Times New Roman" w:hAnsi="Times New Roman" w:cs="Times New Roman"/>
              </w:rPr>
            </w:pPr>
            <w:r w:rsidRPr="0093579A">
              <w:rPr>
                <w:rFonts w:ascii="Times New Roman" w:hAnsi="Times New Roman" w:cs="Times New Roman"/>
                <w:lang w:val="en-US"/>
              </w:rPr>
              <w:t>[0-</w:t>
            </w:r>
            <w:r w:rsidRPr="0093579A">
              <w:rPr>
                <w:rFonts w:ascii="Times New Roman" w:hAnsi="Times New Roman" w:cs="Times New Roman"/>
              </w:rPr>
              <w:t>5</w:t>
            </w:r>
            <w:r w:rsidRPr="0093579A">
              <w:rPr>
                <w:rFonts w:ascii="Times New Roman" w:hAnsi="Times New Roman" w:cs="Times New Roman"/>
                <w:lang w:val="en-US"/>
              </w:rPr>
              <w:t>]</w:t>
            </w:r>
          </w:p>
        </w:tc>
      </w:tr>
    </w:tbl>
    <w:p w14:paraId="0794AC76" w14:textId="77777777" w:rsidR="00954949" w:rsidRPr="0093579A" w:rsidRDefault="00954949" w:rsidP="00954949">
      <w:pPr>
        <w:spacing w:after="0" w:line="240" w:lineRule="auto"/>
        <w:jc w:val="both"/>
        <w:rPr>
          <w:rFonts w:ascii="Times New Roman" w:hAnsi="Times New Roman" w:cs="Times New Roman"/>
        </w:rPr>
      </w:pPr>
      <w:r w:rsidRPr="0093579A">
        <w:rPr>
          <w:rFonts w:ascii="Times New Roman" w:hAnsi="Times New Roman" w:cs="Times New Roman"/>
        </w:rPr>
        <w:t>* Экспертная оценка членов Комиссии на основании информации, представленной участниками Отбора.</w:t>
      </w:r>
    </w:p>
    <w:p w14:paraId="6DA8EA41" w14:textId="77777777" w:rsidR="00954949" w:rsidRPr="0093579A" w:rsidRDefault="00954949" w:rsidP="00954949">
      <w:pPr>
        <w:pStyle w:val="a3"/>
        <w:spacing w:before="0" w:beforeAutospacing="0" w:after="0" w:afterAutospacing="0"/>
        <w:ind w:left="360"/>
        <w:rPr>
          <w:sz w:val="22"/>
          <w:szCs w:val="22"/>
        </w:rPr>
      </w:pPr>
    </w:p>
    <w:p w14:paraId="042FB315" w14:textId="77777777" w:rsidR="00954949" w:rsidRPr="0093579A" w:rsidRDefault="00954949" w:rsidP="00954949">
      <w:pPr>
        <w:pStyle w:val="a3"/>
        <w:spacing w:before="0" w:beforeAutospacing="0" w:after="0" w:afterAutospacing="0"/>
        <w:rPr>
          <w:sz w:val="22"/>
          <w:szCs w:val="22"/>
        </w:rPr>
      </w:pPr>
      <w:r w:rsidRPr="0093579A">
        <w:rPr>
          <w:sz w:val="22"/>
          <w:szCs w:val="22"/>
        </w:rPr>
        <w:t>Итоговые данные по каждому Участнику оформляются в виде таблицы:</w:t>
      </w:r>
    </w:p>
    <w:p w14:paraId="34F5DCA9" w14:textId="77777777" w:rsidR="00954949" w:rsidRPr="0093579A" w:rsidRDefault="00954949" w:rsidP="00954949">
      <w:pPr>
        <w:pStyle w:val="a3"/>
        <w:spacing w:before="0" w:beforeAutospacing="0" w:after="0" w:afterAutospacing="0"/>
        <w:rPr>
          <w:sz w:val="22"/>
          <w:szCs w:val="22"/>
        </w:rPr>
      </w:pPr>
    </w:p>
    <w:tbl>
      <w:tblPr>
        <w:tblStyle w:val="a7"/>
        <w:tblW w:w="9634" w:type="dxa"/>
        <w:tblLook w:val="04A0" w:firstRow="1" w:lastRow="0" w:firstColumn="1" w:lastColumn="0" w:noHBand="0" w:noVBand="1"/>
      </w:tblPr>
      <w:tblGrid>
        <w:gridCol w:w="662"/>
        <w:gridCol w:w="2877"/>
        <w:gridCol w:w="1418"/>
        <w:gridCol w:w="1417"/>
        <w:gridCol w:w="1276"/>
        <w:gridCol w:w="1984"/>
      </w:tblGrid>
      <w:tr w:rsidR="00954949" w:rsidRPr="0093579A" w14:paraId="75F2D228" w14:textId="77777777" w:rsidTr="004A2CDA">
        <w:tc>
          <w:tcPr>
            <w:tcW w:w="662" w:type="dxa"/>
            <w:vAlign w:val="center"/>
          </w:tcPr>
          <w:p w14:paraId="571F036E"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П/п, №</w:t>
            </w:r>
          </w:p>
        </w:tc>
        <w:tc>
          <w:tcPr>
            <w:tcW w:w="2877" w:type="dxa"/>
            <w:vAlign w:val="center"/>
          </w:tcPr>
          <w:p w14:paraId="5BD36A1A"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Участник</w:t>
            </w:r>
          </w:p>
        </w:tc>
        <w:tc>
          <w:tcPr>
            <w:tcW w:w="1418" w:type="dxa"/>
            <w:vAlign w:val="center"/>
          </w:tcPr>
          <w:p w14:paraId="589A4ACD"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Блок 1</w:t>
            </w:r>
          </w:p>
        </w:tc>
        <w:tc>
          <w:tcPr>
            <w:tcW w:w="1417" w:type="dxa"/>
            <w:vAlign w:val="center"/>
          </w:tcPr>
          <w:p w14:paraId="32346EC5"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Блок 2</w:t>
            </w:r>
          </w:p>
        </w:tc>
        <w:tc>
          <w:tcPr>
            <w:tcW w:w="1276" w:type="dxa"/>
            <w:vAlign w:val="center"/>
          </w:tcPr>
          <w:p w14:paraId="208A3C4F"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Блок 3</w:t>
            </w:r>
          </w:p>
        </w:tc>
        <w:tc>
          <w:tcPr>
            <w:tcW w:w="1984" w:type="dxa"/>
            <w:vAlign w:val="center"/>
          </w:tcPr>
          <w:p w14:paraId="723853C6"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Итого</w:t>
            </w:r>
          </w:p>
        </w:tc>
      </w:tr>
      <w:tr w:rsidR="00954949" w:rsidRPr="0093579A" w14:paraId="6E67CFC7" w14:textId="77777777" w:rsidTr="004A2CDA">
        <w:tc>
          <w:tcPr>
            <w:tcW w:w="662" w:type="dxa"/>
            <w:vAlign w:val="center"/>
          </w:tcPr>
          <w:p w14:paraId="7F7532DA"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1</w:t>
            </w:r>
          </w:p>
        </w:tc>
        <w:tc>
          <w:tcPr>
            <w:tcW w:w="2877" w:type="dxa"/>
            <w:vAlign w:val="center"/>
          </w:tcPr>
          <w:p w14:paraId="4E2CCBCE"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2</w:t>
            </w:r>
          </w:p>
        </w:tc>
        <w:tc>
          <w:tcPr>
            <w:tcW w:w="1418" w:type="dxa"/>
            <w:vAlign w:val="center"/>
          </w:tcPr>
          <w:p w14:paraId="27938C5B"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3</w:t>
            </w:r>
          </w:p>
        </w:tc>
        <w:tc>
          <w:tcPr>
            <w:tcW w:w="1417" w:type="dxa"/>
            <w:vAlign w:val="center"/>
          </w:tcPr>
          <w:p w14:paraId="627C55D3"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4</w:t>
            </w:r>
          </w:p>
        </w:tc>
        <w:tc>
          <w:tcPr>
            <w:tcW w:w="1276" w:type="dxa"/>
          </w:tcPr>
          <w:p w14:paraId="56F56687"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5</w:t>
            </w:r>
          </w:p>
        </w:tc>
        <w:tc>
          <w:tcPr>
            <w:tcW w:w="1984" w:type="dxa"/>
          </w:tcPr>
          <w:p w14:paraId="1F6B31F2" w14:textId="77777777" w:rsidR="00954949" w:rsidRPr="0093579A" w:rsidRDefault="00954949" w:rsidP="004A2CDA">
            <w:pPr>
              <w:pStyle w:val="a3"/>
              <w:spacing w:before="0" w:beforeAutospacing="0" w:after="0" w:afterAutospacing="0"/>
              <w:jc w:val="center"/>
              <w:rPr>
                <w:b/>
                <w:bCs/>
                <w:sz w:val="22"/>
                <w:szCs w:val="22"/>
              </w:rPr>
            </w:pPr>
            <w:r w:rsidRPr="0093579A">
              <w:rPr>
                <w:b/>
                <w:bCs/>
                <w:sz w:val="22"/>
                <w:szCs w:val="22"/>
              </w:rPr>
              <w:t>6</w:t>
            </w:r>
          </w:p>
        </w:tc>
      </w:tr>
      <w:tr w:rsidR="00954949" w:rsidRPr="0093579A" w14:paraId="462957BC" w14:textId="77777777" w:rsidTr="004A2CDA">
        <w:tc>
          <w:tcPr>
            <w:tcW w:w="662" w:type="dxa"/>
            <w:vAlign w:val="center"/>
          </w:tcPr>
          <w:p w14:paraId="1F9AEE58" w14:textId="77777777" w:rsidR="00954949" w:rsidRPr="0093579A" w:rsidRDefault="00954949" w:rsidP="004A2CDA">
            <w:pPr>
              <w:pStyle w:val="a3"/>
              <w:spacing w:before="0" w:beforeAutospacing="0" w:after="0" w:afterAutospacing="0"/>
              <w:jc w:val="center"/>
              <w:rPr>
                <w:sz w:val="22"/>
                <w:szCs w:val="22"/>
              </w:rPr>
            </w:pPr>
            <w:r w:rsidRPr="0093579A">
              <w:rPr>
                <w:sz w:val="22"/>
                <w:szCs w:val="22"/>
              </w:rPr>
              <w:t>1</w:t>
            </w:r>
          </w:p>
        </w:tc>
        <w:tc>
          <w:tcPr>
            <w:tcW w:w="2877" w:type="dxa"/>
          </w:tcPr>
          <w:p w14:paraId="15B672EC" w14:textId="77777777" w:rsidR="00954949" w:rsidRPr="0093579A" w:rsidRDefault="00954949" w:rsidP="004A2CDA">
            <w:pPr>
              <w:pStyle w:val="a3"/>
              <w:spacing w:before="0" w:beforeAutospacing="0" w:after="0" w:afterAutospacing="0"/>
              <w:rPr>
                <w:sz w:val="22"/>
                <w:szCs w:val="22"/>
              </w:rPr>
            </w:pPr>
          </w:p>
        </w:tc>
        <w:tc>
          <w:tcPr>
            <w:tcW w:w="1418" w:type="dxa"/>
          </w:tcPr>
          <w:p w14:paraId="1363901E" w14:textId="77777777" w:rsidR="00954949" w:rsidRPr="0093579A" w:rsidRDefault="00954949" w:rsidP="004A2CDA">
            <w:pPr>
              <w:pStyle w:val="a3"/>
              <w:spacing w:before="0" w:beforeAutospacing="0" w:after="0" w:afterAutospacing="0"/>
              <w:rPr>
                <w:sz w:val="22"/>
                <w:szCs w:val="22"/>
              </w:rPr>
            </w:pPr>
          </w:p>
        </w:tc>
        <w:tc>
          <w:tcPr>
            <w:tcW w:w="1417" w:type="dxa"/>
            <w:vAlign w:val="center"/>
          </w:tcPr>
          <w:p w14:paraId="6D9C9434" w14:textId="77777777" w:rsidR="00954949" w:rsidRPr="0093579A" w:rsidRDefault="00954949" w:rsidP="004A2CDA">
            <w:pPr>
              <w:pStyle w:val="a3"/>
              <w:spacing w:before="0" w:beforeAutospacing="0" w:after="0" w:afterAutospacing="0"/>
              <w:jc w:val="center"/>
              <w:rPr>
                <w:sz w:val="22"/>
                <w:szCs w:val="22"/>
              </w:rPr>
            </w:pPr>
          </w:p>
        </w:tc>
        <w:tc>
          <w:tcPr>
            <w:tcW w:w="1276" w:type="dxa"/>
          </w:tcPr>
          <w:p w14:paraId="2AEE8FC5" w14:textId="77777777" w:rsidR="00954949" w:rsidRPr="0093579A" w:rsidRDefault="00954949" w:rsidP="004A2CDA">
            <w:pPr>
              <w:pStyle w:val="a3"/>
              <w:spacing w:before="0" w:beforeAutospacing="0" w:after="0" w:afterAutospacing="0"/>
              <w:jc w:val="center"/>
              <w:rPr>
                <w:sz w:val="22"/>
                <w:szCs w:val="22"/>
              </w:rPr>
            </w:pPr>
          </w:p>
        </w:tc>
        <w:tc>
          <w:tcPr>
            <w:tcW w:w="1984" w:type="dxa"/>
          </w:tcPr>
          <w:p w14:paraId="1D0E3C3B" w14:textId="77777777" w:rsidR="00954949" w:rsidRPr="0093579A" w:rsidRDefault="00954949" w:rsidP="004A2CDA">
            <w:pPr>
              <w:pStyle w:val="a3"/>
              <w:spacing w:before="0" w:beforeAutospacing="0" w:after="0" w:afterAutospacing="0"/>
              <w:jc w:val="center"/>
              <w:rPr>
                <w:sz w:val="22"/>
                <w:szCs w:val="22"/>
              </w:rPr>
            </w:pPr>
          </w:p>
        </w:tc>
      </w:tr>
      <w:tr w:rsidR="00954949" w:rsidRPr="0093579A" w14:paraId="5C55838B" w14:textId="77777777" w:rsidTr="004A2CDA">
        <w:tc>
          <w:tcPr>
            <w:tcW w:w="662" w:type="dxa"/>
            <w:vAlign w:val="center"/>
          </w:tcPr>
          <w:p w14:paraId="3B1798E5" w14:textId="77777777" w:rsidR="00954949" w:rsidRPr="0093579A" w:rsidRDefault="00954949" w:rsidP="004A2CDA">
            <w:pPr>
              <w:pStyle w:val="a3"/>
              <w:spacing w:before="0" w:beforeAutospacing="0" w:after="0" w:afterAutospacing="0"/>
              <w:jc w:val="center"/>
              <w:rPr>
                <w:sz w:val="22"/>
                <w:szCs w:val="22"/>
              </w:rPr>
            </w:pPr>
            <w:r w:rsidRPr="0093579A">
              <w:rPr>
                <w:sz w:val="22"/>
                <w:szCs w:val="22"/>
              </w:rPr>
              <w:t>2</w:t>
            </w:r>
          </w:p>
        </w:tc>
        <w:tc>
          <w:tcPr>
            <w:tcW w:w="2877" w:type="dxa"/>
          </w:tcPr>
          <w:p w14:paraId="13515B9E" w14:textId="77777777" w:rsidR="00954949" w:rsidRPr="0093579A" w:rsidRDefault="00954949" w:rsidP="004A2CDA">
            <w:pPr>
              <w:pStyle w:val="a3"/>
              <w:spacing w:before="0" w:beforeAutospacing="0" w:after="0" w:afterAutospacing="0"/>
              <w:rPr>
                <w:sz w:val="22"/>
                <w:szCs w:val="22"/>
              </w:rPr>
            </w:pPr>
          </w:p>
        </w:tc>
        <w:tc>
          <w:tcPr>
            <w:tcW w:w="1418" w:type="dxa"/>
          </w:tcPr>
          <w:p w14:paraId="33346862" w14:textId="77777777" w:rsidR="00954949" w:rsidRPr="0093579A" w:rsidRDefault="00954949" w:rsidP="004A2CDA">
            <w:pPr>
              <w:pStyle w:val="a3"/>
              <w:spacing w:before="0" w:beforeAutospacing="0" w:after="0" w:afterAutospacing="0"/>
              <w:rPr>
                <w:sz w:val="22"/>
                <w:szCs w:val="22"/>
              </w:rPr>
            </w:pPr>
          </w:p>
        </w:tc>
        <w:tc>
          <w:tcPr>
            <w:tcW w:w="1417" w:type="dxa"/>
          </w:tcPr>
          <w:p w14:paraId="7C9542FA" w14:textId="77777777" w:rsidR="00954949" w:rsidRPr="0093579A" w:rsidRDefault="00954949" w:rsidP="004A2CDA">
            <w:pPr>
              <w:jc w:val="center"/>
              <w:rPr>
                <w:rFonts w:ascii="Times New Roman" w:hAnsi="Times New Roman" w:cs="Times New Roman"/>
              </w:rPr>
            </w:pPr>
          </w:p>
        </w:tc>
        <w:tc>
          <w:tcPr>
            <w:tcW w:w="1276" w:type="dxa"/>
          </w:tcPr>
          <w:p w14:paraId="053766B0" w14:textId="77777777" w:rsidR="00954949" w:rsidRPr="0093579A" w:rsidRDefault="00954949" w:rsidP="004A2CDA">
            <w:pPr>
              <w:jc w:val="center"/>
              <w:rPr>
                <w:rFonts w:ascii="Times New Roman" w:hAnsi="Times New Roman" w:cs="Times New Roman"/>
              </w:rPr>
            </w:pPr>
          </w:p>
        </w:tc>
        <w:tc>
          <w:tcPr>
            <w:tcW w:w="1984" w:type="dxa"/>
          </w:tcPr>
          <w:p w14:paraId="396B16C6" w14:textId="77777777" w:rsidR="00954949" w:rsidRPr="0093579A" w:rsidRDefault="00954949" w:rsidP="004A2CDA">
            <w:pPr>
              <w:jc w:val="center"/>
              <w:rPr>
                <w:rFonts w:ascii="Times New Roman" w:hAnsi="Times New Roman" w:cs="Times New Roman"/>
              </w:rPr>
            </w:pPr>
          </w:p>
        </w:tc>
      </w:tr>
      <w:tr w:rsidR="00954949" w:rsidRPr="0093579A" w14:paraId="5EEEC0CC" w14:textId="77777777" w:rsidTr="004A2CDA">
        <w:tc>
          <w:tcPr>
            <w:tcW w:w="662" w:type="dxa"/>
            <w:vAlign w:val="center"/>
          </w:tcPr>
          <w:p w14:paraId="57A44EA0" w14:textId="77777777" w:rsidR="00954949" w:rsidRPr="0093579A" w:rsidRDefault="00954949" w:rsidP="004A2CDA">
            <w:pPr>
              <w:pStyle w:val="a3"/>
              <w:spacing w:before="0" w:beforeAutospacing="0" w:after="0" w:afterAutospacing="0"/>
              <w:jc w:val="center"/>
              <w:rPr>
                <w:sz w:val="22"/>
                <w:szCs w:val="22"/>
              </w:rPr>
            </w:pPr>
            <w:r w:rsidRPr="0093579A">
              <w:rPr>
                <w:sz w:val="22"/>
                <w:szCs w:val="22"/>
              </w:rPr>
              <w:t>3</w:t>
            </w:r>
          </w:p>
        </w:tc>
        <w:tc>
          <w:tcPr>
            <w:tcW w:w="2877" w:type="dxa"/>
          </w:tcPr>
          <w:p w14:paraId="556935E0" w14:textId="77777777" w:rsidR="00954949" w:rsidRPr="0093579A" w:rsidRDefault="00954949" w:rsidP="004A2CDA">
            <w:pPr>
              <w:pStyle w:val="a3"/>
              <w:spacing w:before="0" w:beforeAutospacing="0" w:after="0" w:afterAutospacing="0"/>
              <w:rPr>
                <w:sz w:val="22"/>
                <w:szCs w:val="22"/>
              </w:rPr>
            </w:pPr>
          </w:p>
        </w:tc>
        <w:tc>
          <w:tcPr>
            <w:tcW w:w="1418" w:type="dxa"/>
          </w:tcPr>
          <w:p w14:paraId="4044C5D7" w14:textId="77777777" w:rsidR="00954949" w:rsidRPr="0093579A" w:rsidRDefault="00954949" w:rsidP="004A2CDA">
            <w:pPr>
              <w:pStyle w:val="a3"/>
              <w:spacing w:before="0" w:beforeAutospacing="0" w:after="0" w:afterAutospacing="0"/>
              <w:rPr>
                <w:sz w:val="22"/>
                <w:szCs w:val="22"/>
              </w:rPr>
            </w:pPr>
          </w:p>
        </w:tc>
        <w:tc>
          <w:tcPr>
            <w:tcW w:w="1417" w:type="dxa"/>
          </w:tcPr>
          <w:p w14:paraId="29669F6D" w14:textId="77777777" w:rsidR="00954949" w:rsidRPr="0093579A" w:rsidRDefault="00954949" w:rsidP="004A2CDA">
            <w:pPr>
              <w:jc w:val="center"/>
              <w:rPr>
                <w:rFonts w:ascii="Times New Roman" w:hAnsi="Times New Roman" w:cs="Times New Roman"/>
              </w:rPr>
            </w:pPr>
          </w:p>
        </w:tc>
        <w:tc>
          <w:tcPr>
            <w:tcW w:w="1276" w:type="dxa"/>
          </w:tcPr>
          <w:p w14:paraId="60FED5AA" w14:textId="77777777" w:rsidR="00954949" w:rsidRPr="0093579A" w:rsidRDefault="00954949" w:rsidP="004A2CDA">
            <w:pPr>
              <w:jc w:val="center"/>
              <w:rPr>
                <w:rFonts w:ascii="Times New Roman" w:hAnsi="Times New Roman" w:cs="Times New Roman"/>
              </w:rPr>
            </w:pPr>
          </w:p>
        </w:tc>
        <w:tc>
          <w:tcPr>
            <w:tcW w:w="1984" w:type="dxa"/>
          </w:tcPr>
          <w:p w14:paraId="2B57B606" w14:textId="77777777" w:rsidR="00954949" w:rsidRPr="0093579A" w:rsidRDefault="00954949" w:rsidP="004A2CDA">
            <w:pPr>
              <w:jc w:val="center"/>
              <w:rPr>
                <w:rFonts w:ascii="Times New Roman" w:hAnsi="Times New Roman" w:cs="Times New Roman"/>
              </w:rPr>
            </w:pPr>
          </w:p>
        </w:tc>
      </w:tr>
    </w:tbl>
    <w:p w14:paraId="086729EE" w14:textId="77777777" w:rsidR="00954949" w:rsidRPr="0093579A" w:rsidRDefault="00954949" w:rsidP="00954949">
      <w:pPr>
        <w:spacing w:after="0" w:line="240" w:lineRule="auto"/>
        <w:rPr>
          <w:rFonts w:ascii="Times New Roman" w:hAnsi="Times New Roman" w:cs="Times New Roman"/>
          <w:sz w:val="24"/>
          <w:szCs w:val="24"/>
        </w:rPr>
      </w:pPr>
    </w:p>
    <w:p w14:paraId="78C03E70" w14:textId="77777777" w:rsidR="00954949" w:rsidRPr="0093579A" w:rsidRDefault="00954949" w:rsidP="00954949">
      <w:pPr>
        <w:pStyle w:val="a3"/>
        <w:spacing w:before="0" w:beforeAutospacing="0" w:after="0" w:afterAutospacing="0"/>
        <w:ind w:firstLine="709"/>
        <w:jc w:val="both"/>
      </w:pPr>
      <w:r w:rsidRPr="0093579A">
        <w:t>2. Порядок оценки предложений Участников Отбора:</w:t>
      </w:r>
    </w:p>
    <w:p w14:paraId="02284A9F" w14:textId="77777777" w:rsidR="00954949" w:rsidRPr="0093579A" w:rsidRDefault="00954949" w:rsidP="00954949">
      <w:pPr>
        <w:pStyle w:val="a3"/>
        <w:spacing w:before="0" w:beforeAutospacing="0" w:after="0" w:afterAutospacing="0"/>
        <w:ind w:firstLine="709"/>
        <w:jc w:val="both"/>
      </w:pPr>
      <w:r w:rsidRPr="0093579A">
        <w:t xml:space="preserve">- каждый член </w:t>
      </w:r>
      <w:r>
        <w:t>Комиссии</w:t>
      </w:r>
      <w:r w:rsidRPr="0093579A">
        <w:t xml:space="preserve"> выставляет собственный балл по каждому показателю;</w:t>
      </w:r>
    </w:p>
    <w:p w14:paraId="5EC37A05" w14:textId="77777777" w:rsidR="00954949" w:rsidRPr="0093579A" w:rsidRDefault="00954949" w:rsidP="00954949">
      <w:pPr>
        <w:pStyle w:val="a3"/>
        <w:spacing w:before="0" w:beforeAutospacing="0" w:after="0" w:afterAutospacing="0"/>
        <w:ind w:firstLine="709"/>
        <w:jc w:val="both"/>
      </w:pPr>
      <w:r w:rsidRPr="0093579A">
        <w:t>- выводится среднеарифметический балл по каждому показателю;</w:t>
      </w:r>
    </w:p>
    <w:p w14:paraId="0C2CFDDE" w14:textId="77777777" w:rsidR="00954949" w:rsidRPr="0093579A" w:rsidRDefault="00954949" w:rsidP="00954949">
      <w:pPr>
        <w:pStyle w:val="a3"/>
        <w:spacing w:before="0" w:beforeAutospacing="0" w:after="0" w:afterAutospacing="0"/>
        <w:ind w:firstLine="709"/>
        <w:jc w:val="both"/>
      </w:pPr>
      <w:r w:rsidRPr="0093579A">
        <w:t>- полученные по каждому показателю среднеарифметические баллы, округленные до десятых долей, суммируются, и исчисляется общий балл для каждой аудиторской организации, участвующей в конкурсе.</w:t>
      </w:r>
    </w:p>
    <w:p w14:paraId="3513F548" w14:textId="77777777" w:rsidR="00954949" w:rsidRPr="0093579A" w:rsidRDefault="00954949" w:rsidP="00954949">
      <w:pPr>
        <w:pStyle w:val="a3"/>
        <w:spacing w:before="0" w:beforeAutospacing="0" w:after="0" w:afterAutospacing="0"/>
        <w:ind w:firstLine="709"/>
        <w:jc w:val="both"/>
      </w:pPr>
      <w:r w:rsidRPr="0093579A">
        <w:t xml:space="preserve">2.1. Победителем признается претендент, получивший наибольшее суммарное количество баллов. </w:t>
      </w:r>
    </w:p>
    <w:p w14:paraId="59B59782" w14:textId="77777777" w:rsidR="00954949" w:rsidRPr="00447DB4" w:rsidRDefault="00954949" w:rsidP="00954949">
      <w:pPr>
        <w:pStyle w:val="a3"/>
        <w:spacing w:before="0" w:beforeAutospacing="0" w:after="0" w:afterAutospacing="0"/>
        <w:ind w:firstLine="709"/>
        <w:jc w:val="both"/>
      </w:pPr>
      <w:r w:rsidRPr="0093579A">
        <w:t>2.2. Если заявки двух и более Участников конкурса получили одинаковое</w:t>
      </w:r>
      <w:r w:rsidRPr="0093579A">
        <w:br/>
        <w:t>количество баллов, порядковые номера заявок устанавливаются</w:t>
      </w:r>
      <w:r w:rsidRPr="0093579A">
        <w:br/>
        <w:t>на основании даты и времени поступления заявки Участника конкурса:</w:t>
      </w:r>
      <w:r w:rsidRPr="0093579A">
        <w:br/>
        <w:t>заявке, которая была подана ранее, присваивается высший порядковый</w:t>
      </w:r>
      <w:r w:rsidRPr="0093579A">
        <w:br/>
        <w:t>номер.</w:t>
      </w:r>
    </w:p>
    <w:p w14:paraId="26823397" w14:textId="77777777" w:rsidR="00954949" w:rsidRPr="00967F32" w:rsidRDefault="00954949" w:rsidP="00954949">
      <w:pPr>
        <w:pStyle w:val="a3"/>
        <w:tabs>
          <w:tab w:val="left" w:pos="1276"/>
        </w:tabs>
        <w:spacing w:before="0" w:beforeAutospacing="0" w:after="0" w:afterAutospacing="0"/>
        <w:ind w:firstLine="709"/>
        <w:jc w:val="both"/>
        <w:rPr>
          <w:color w:val="000000" w:themeColor="text1"/>
        </w:rPr>
      </w:pPr>
      <w:r>
        <w:rPr>
          <w:color w:val="000000" w:themeColor="text1"/>
        </w:rPr>
        <w:tab/>
      </w:r>
    </w:p>
    <w:p w14:paraId="79913767" w14:textId="77777777" w:rsidR="00954949" w:rsidRDefault="00954949"/>
    <w:sectPr w:rsidR="00954949" w:rsidSect="00D2294F">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87A1A"/>
    <w:multiLevelType w:val="hybridMultilevel"/>
    <w:tmpl w:val="F08E22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294FDB"/>
    <w:multiLevelType w:val="hybridMultilevel"/>
    <w:tmpl w:val="A516D2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931FEA"/>
    <w:multiLevelType w:val="hybridMultilevel"/>
    <w:tmpl w:val="39FE515E"/>
    <w:lvl w:ilvl="0" w:tplc="240EB19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D4B434E"/>
    <w:multiLevelType w:val="hybridMultilevel"/>
    <w:tmpl w:val="819A7F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F4B3402"/>
    <w:multiLevelType w:val="hybridMultilevel"/>
    <w:tmpl w:val="298090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80405310">
    <w:abstractNumId w:val="4"/>
  </w:num>
  <w:num w:numId="2" w16cid:durableId="1691449717">
    <w:abstractNumId w:val="2"/>
  </w:num>
  <w:num w:numId="3" w16cid:durableId="873005667">
    <w:abstractNumId w:val="3"/>
  </w:num>
  <w:num w:numId="4" w16cid:durableId="1998998390">
    <w:abstractNumId w:val="0"/>
  </w:num>
  <w:num w:numId="5" w16cid:durableId="520439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ED2"/>
    <w:rsid w:val="0003318E"/>
    <w:rsid w:val="00225903"/>
    <w:rsid w:val="002450ED"/>
    <w:rsid w:val="002A3F27"/>
    <w:rsid w:val="004356C9"/>
    <w:rsid w:val="004B339B"/>
    <w:rsid w:val="00532067"/>
    <w:rsid w:val="007927F9"/>
    <w:rsid w:val="00822F3C"/>
    <w:rsid w:val="00954949"/>
    <w:rsid w:val="009B4781"/>
    <w:rsid w:val="00A366C6"/>
    <w:rsid w:val="00A44F54"/>
    <w:rsid w:val="00A46942"/>
    <w:rsid w:val="00AC2AD9"/>
    <w:rsid w:val="00CA1ED2"/>
    <w:rsid w:val="00D2210A"/>
    <w:rsid w:val="00D2294F"/>
    <w:rsid w:val="00D77C24"/>
    <w:rsid w:val="00DC5885"/>
    <w:rsid w:val="00F56F76"/>
    <w:rsid w:val="00F935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A680"/>
  <w15:chartTrackingRefBased/>
  <w15:docId w15:val="{B9525A1B-7434-4104-AAF6-5FADB7B58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35E0"/>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935E0"/>
    <w:pPr>
      <w:spacing w:before="100" w:beforeAutospacing="1" w:after="100" w:afterAutospacing="1" w:line="240" w:lineRule="auto"/>
    </w:pPr>
    <w:rPr>
      <w:rFonts w:ascii="Times New Roman" w:hAnsi="Times New Roman" w:cs="Times New Roman"/>
      <w:sz w:val="24"/>
      <w:szCs w:val="24"/>
      <w:lang w:eastAsia="ru-RU"/>
    </w:rPr>
  </w:style>
  <w:style w:type="paragraph" w:styleId="a4">
    <w:name w:val="List Paragraph"/>
    <w:basedOn w:val="a"/>
    <w:uiPriority w:val="34"/>
    <w:qFormat/>
    <w:rsid w:val="00F935E0"/>
    <w:pPr>
      <w:ind w:left="720"/>
      <w:contextualSpacing/>
    </w:pPr>
  </w:style>
  <w:style w:type="paragraph" w:customStyle="1" w:styleId="ConsPlusNormal">
    <w:name w:val="ConsPlusNormal"/>
    <w:qFormat/>
    <w:rsid w:val="00F935E0"/>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5">
    <w:name w:val="Body Text"/>
    <w:basedOn w:val="a"/>
    <w:link w:val="a6"/>
    <w:uiPriority w:val="99"/>
    <w:unhideWhenUsed/>
    <w:rsid w:val="00F935E0"/>
    <w:pPr>
      <w:spacing w:after="120"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uiPriority w:val="99"/>
    <w:rsid w:val="00F935E0"/>
    <w:rPr>
      <w:rFonts w:ascii="Times New Roman" w:eastAsia="Times New Roman" w:hAnsi="Times New Roman" w:cs="Times New Roman"/>
      <w:kern w:val="0"/>
      <w:sz w:val="24"/>
      <w:szCs w:val="24"/>
      <w:lang w:eastAsia="ru-RU"/>
      <w14:ligatures w14:val="none"/>
    </w:rPr>
  </w:style>
  <w:style w:type="paragraph" w:customStyle="1" w:styleId="ConsNonformat">
    <w:name w:val="ConsNonformat"/>
    <w:rsid w:val="00F935E0"/>
    <w:pPr>
      <w:widowControl w:val="0"/>
      <w:spacing w:after="0" w:line="240" w:lineRule="auto"/>
    </w:pPr>
    <w:rPr>
      <w:rFonts w:ascii="Courier New" w:eastAsia="Times New Roman" w:hAnsi="Courier New" w:cs="Times New Roman"/>
      <w:snapToGrid w:val="0"/>
      <w:kern w:val="0"/>
      <w:sz w:val="20"/>
      <w:szCs w:val="20"/>
      <w:lang w:eastAsia="ru-RU"/>
      <w14:ligatures w14:val="none"/>
    </w:rPr>
  </w:style>
  <w:style w:type="table" w:styleId="a7">
    <w:name w:val="Table Grid"/>
    <w:basedOn w:val="a1"/>
    <w:uiPriority w:val="39"/>
    <w:rsid w:val="0095494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3902</Words>
  <Characters>22242</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Абрамова Ирина Александровна</dc:creator>
  <cp:keywords/>
  <dc:description/>
  <cp:lastModifiedBy>Размыслова Елена Ивановна</cp:lastModifiedBy>
  <cp:revision>3</cp:revision>
  <dcterms:created xsi:type="dcterms:W3CDTF">2026-09-29T07:45:00Z</dcterms:created>
  <dcterms:modified xsi:type="dcterms:W3CDTF">2026-09-29T11:39:00Z</dcterms:modified>
</cp:coreProperties>
</file>